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76245F">
      <w:pPr>
        <w:pStyle w:val="39"/>
        <w:jc w:val="center"/>
        <w:outlineLvl w:val="1"/>
        <w:rPr>
          <w:rFonts w:hint="eastAsia" w:ascii="宋体" w:hAnsi="宋体" w:eastAsia="宋体" w:cs="宋体"/>
          <w:b/>
          <w:sz w:val="36"/>
        </w:rPr>
      </w:pPr>
      <w:r>
        <w:rPr>
          <w:rFonts w:hint="eastAsia" w:ascii="宋体" w:hAnsi="宋体" w:eastAsia="宋体" w:cs="宋体"/>
          <w:b/>
          <w:sz w:val="36"/>
        </w:rPr>
        <w:t>中央空调系统及</w:t>
      </w:r>
      <w:r>
        <w:rPr>
          <w:rFonts w:hint="eastAsia" w:ascii="宋体" w:hAnsi="宋体" w:eastAsia="宋体" w:cs="宋体"/>
          <w:b/>
          <w:sz w:val="36"/>
          <w:lang w:val="en-US" w:eastAsia="zh-CN"/>
        </w:rPr>
        <w:t>净化空调</w:t>
      </w:r>
      <w:r>
        <w:rPr>
          <w:rFonts w:hint="eastAsia" w:ascii="宋体" w:hAnsi="宋体" w:eastAsia="宋体" w:cs="宋体"/>
          <w:b/>
          <w:sz w:val="36"/>
        </w:rPr>
        <w:t>系统</w:t>
      </w:r>
      <w:r>
        <w:rPr>
          <w:rFonts w:hint="eastAsia" w:ascii="宋体" w:hAnsi="宋体" w:eastAsia="宋体" w:cs="宋体"/>
          <w:b/>
          <w:sz w:val="36"/>
          <w:lang w:val="en-US" w:eastAsia="zh-CN"/>
        </w:rPr>
        <w:t>运行</w:t>
      </w:r>
      <w:r>
        <w:rPr>
          <w:rFonts w:hint="eastAsia" w:ascii="宋体" w:hAnsi="宋体" w:eastAsia="宋体" w:cs="宋体"/>
          <w:b/>
          <w:sz w:val="36"/>
        </w:rPr>
        <w:t>维护保养</w:t>
      </w:r>
    </w:p>
    <w:p w14:paraId="468963DC">
      <w:pPr>
        <w:pStyle w:val="39"/>
        <w:jc w:val="center"/>
        <w:outlineLvl w:val="1"/>
        <w:rPr>
          <w:rFonts w:hint="eastAsia" w:ascii="宋体" w:hAnsi="宋体" w:eastAsia="宋体" w:cs="宋体"/>
          <w:b/>
          <w:sz w:val="36"/>
          <w:lang w:val="en-US" w:eastAsia="zh-CN"/>
        </w:rPr>
      </w:pPr>
      <w:r>
        <w:rPr>
          <w:rFonts w:hint="eastAsia" w:ascii="宋体" w:hAnsi="宋体" w:eastAsia="宋体" w:cs="宋体"/>
          <w:b/>
          <w:sz w:val="36"/>
        </w:rPr>
        <w:t>技术服务</w:t>
      </w:r>
      <w:r>
        <w:rPr>
          <w:rFonts w:hint="eastAsia" w:ascii="宋体" w:hAnsi="宋体" w:eastAsia="宋体" w:cs="宋体"/>
          <w:b/>
          <w:sz w:val="36"/>
          <w:lang w:val="en-US" w:eastAsia="zh-CN"/>
        </w:rPr>
        <w:t>要求</w:t>
      </w:r>
    </w:p>
    <w:p w14:paraId="6C1DDF34">
      <w:pPr>
        <w:bidi w:val="0"/>
        <w:rPr>
          <w:rFonts w:hint="eastAsia"/>
        </w:rPr>
      </w:pPr>
    </w:p>
    <w:p w14:paraId="0D0E667A">
      <w:pPr>
        <w:pStyle w:val="3"/>
        <w:numPr>
          <w:ilvl w:val="0"/>
          <w:numId w:val="10"/>
        </w:numPr>
        <w:tabs>
          <w:tab w:val="left" w:pos="420"/>
        </w:tabs>
        <w:ind w:left="0" w:firstLine="0"/>
        <w:jc w:val="left"/>
        <w:rPr>
          <w:rFonts w:cs="宋体"/>
          <w:sz w:val="28"/>
          <w:szCs w:val="40"/>
        </w:rPr>
      </w:pPr>
      <w:r>
        <w:rPr>
          <w:rFonts w:hint="eastAsia" w:cs="宋体"/>
          <w:sz w:val="28"/>
          <w:szCs w:val="40"/>
        </w:rPr>
        <w:t>项目概况</w:t>
      </w:r>
    </w:p>
    <w:p w14:paraId="4600C93B">
      <w:pPr>
        <w:numPr>
          <w:ilvl w:val="0"/>
          <w:numId w:val="0"/>
        </w:numPr>
        <w:bidi w:val="0"/>
        <w:ind w:firstLine="48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本项目</w:t>
      </w:r>
      <w:r>
        <w:rPr>
          <w:rFonts w:hint="eastAsia" w:ascii="宋体" w:hAnsi="宋体" w:eastAsia="宋体" w:cs="宋体"/>
        </w:rPr>
        <w:t>分为门急诊医技住院综合楼和传染病病区，医院编制床位数</w:t>
      </w:r>
      <w:r>
        <w:rPr>
          <w:rFonts w:hint="eastAsia" w:ascii="宋体" w:hAnsi="宋体" w:eastAsia="宋体" w:cs="宋体"/>
          <w:lang w:val="en-US" w:eastAsia="zh-CN"/>
        </w:rPr>
        <w:t>65</w:t>
      </w:r>
      <w:r>
        <w:rPr>
          <w:rFonts w:hint="eastAsia" w:ascii="宋体" w:hAnsi="宋体" w:eastAsia="宋体" w:cs="宋体"/>
        </w:rPr>
        <w:t>0张</w:t>
      </w:r>
      <w:r>
        <w:rPr>
          <w:rFonts w:hint="eastAsia" w:ascii="宋体" w:hAnsi="宋体" w:eastAsia="宋体" w:cs="宋体"/>
          <w:lang w:eastAsia="zh-CN"/>
        </w:rPr>
        <w:t>。</w:t>
      </w:r>
      <w:r>
        <w:rPr>
          <w:rFonts w:hint="eastAsia" w:ascii="宋体" w:hAnsi="宋体" w:eastAsia="宋体" w:cs="宋体"/>
        </w:rPr>
        <w:t>总建筑面积达12.5万平方米，地上总建筑面积约9万平方米，医院用房面积7.9万平方米，地下建筑面积3.6万平方米，</w:t>
      </w:r>
      <w:bookmarkStart w:id="0" w:name="_GoBack"/>
      <w:bookmarkEnd w:id="0"/>
      <w:r>
        <w:rPr>
          <w:rFonts w:hint="eastAsia" w:ascii="宋体" w:hAnsi="宋体" w:eastAsia="宋体" w:cs="宋体"/>
        </w:rPr>
        <w:t>设14个标准病区及1个标准感染性疾病科。</w:t>
      </w:r>
    </w:p>
    <w:p w14:paraId="46824EE7">
      <w:pPr>
        <w:pStyle w:val="3"/>
        <w:numPr>
          <w:ilvl w:val="0"/>
          <w:numId w:val="10"/>
        </w:numPr>
        <w:tabs>
          <w:tab w:val="left" w:pos="420"/>
        </w:tabs>
        <w:ind w:left="0" w:firstLine="0"/>
        <w:jc w:val="left"/>
        <w:rPr>
          <w:rFonts w:hint="eastAsia" w:ascii="宋体" w:hAnsi="宋体" w:eastAsia="宋体" w:cs="宋体"/>
          <w:sz w:val="28"/>
          <w:szCs w:val="40"/>
        </w:rPr>
      </w:pPr>
      <w:r>
        <w:rPr>
          <w:rFonts w:hint="eastAsia" w:ascii="宋体" w:hAnsi="宋体" w:eastAsia="宋体" w:cs="宋体"/>
          <w:sz w:val="28"/>
          <w:szCs w:val="40"/>
        </w:rPr>
        <w:t>服务范围</w:t>
      </w:r>
    </w:p>
    <w:p w14:paraId="22557988">
      <w:pPr>
        <w:pStyle w:val="3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新院区</w:t>
      </w:r>
      <w:r>
        <w:rPr>
          <w:rFonts w:ascii="宋体" w:hAnsi="宋体" w:eastAsia="宋体" w:cs="宋体"/>
          <w:sz w:val="24"/>
          <w:szCs w:val="24"/>
        </w:rPr>
        <w:t>中央空调系统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和</w:t>
      </w:r>
      <w:r>
        <w:rPr>
          <w:rFonts w:ascii="宋体" w:hAnsi="宋体" w:eastAsia="宋体" w:cs="宋体"/>
          <w:sz w:val="24"/>
          <w:szCs w:val="24"/>
        </w:rPr>
        <w:t>净化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空调</w:t>
      </w:r>
      <w:r>
        <w:rPr>
          <w:rFonts w:ascii="宋体" w:hAnsi="宋体" w:eastAsia="宋体" w:cs="宋体"/>
          <w:sz w:val="24"/>
          <w:szCs w:val="24"/>
        </w:rPr>
        <w:t>系统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 w:bidi="ar"/>
        </w:rPr>
        <w:t>维护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保养服务</w:t>
      </w:r>
      <w:r>
        <w:rPr>
          <w:rFonts w:ascii="宋体" w:hAnsi="宋体" w:eastAsia="宋体" w:cs="宋体"/>
          <w:color w:val="000000"/>
          <w:sz w:val="24"/>
          <w:szCs w:val="24"/>
          <w:lang w:eastAsia="zh-CN" w:bidi="ar"/>
        </w:rPr>
        <w:t>。</w:t>
      </w:r>
    </w:p>
    <w:p w14:paraId="42C9C04F">
      <w:pPr>
        <w:numPr>
          <w:ilvl w:val="0"/>
          <w:numId w:val="11"/>
        </w:numPr>
        <w:ind w:firstLine="480"/>
        <w:rPr>
          <w:rFonts w:ascii="宋体" w:hAnsi="宋体" w:cs="宋体"/>
          <w:color w:val="000000"/>
          <w:lang w:bidi="ar"/>
        </w:rPr>
      </w:pPr>
      <w:r>
        <w:rPr>
          <w:rFonts w:hint="eastAsia" w:ascii="宋体" w:hAnsi="宋体" w:cs="宋体"/>
          <w:color w:val="000000"/>
          <w:lang w:bidi="ar"/>
        </w:rPr>
        <w:t>中央空调系统服务范围：包括但不限于冷水机组、</w:t>
      </w:r>
      <w:r>
        <w:rPr>
          <w:rFonts w:hint="eastAsia" w:ascii="宋体" w:hAnsi="宋体" w:cs="宋体"/>
          <w:color w:val="000000"/>
          <w:lang w:eastAsia="zh" w:bidi="ar"/>
          <w:woUserID w:val="1"/>
        </w:rPr>
        <w:t>水泵、冷却塔、</w:t>
      </w:r>
      <w:r>
        <w:rPr>
          <w:rFonts w:hint="eastAsia" w:ascii="宋体" w:hAnsi="宋体" w:cs="宋体"/>
          <w:color w:val="000000"/>
          <w:lang w:bidi="ar"/>
        </w:rPr>
        <w:t>多联机系统、风机盘管、精密空调、恒温恒湿系统、组合式空调机组、新风机组等</w:t>
      </w:r>
      <w:r>
        <w:rPr>
          <w:rFonts w:hint="eastAsia" w:ascii="宋体" w:hAnsi="宋体" w:cs="宋体"/>
          <w:color w:val="000000"/>
          <w:lang w:val="en-US" w:eastAsia="zh-CN" w:bidi="ar"/>
        </w:rPr>
        <w:t>空调设备</w:t>
      </w:r>
      <w:r>
        <w:rPr>
          <w:rFonts w:hint="eastAsia" w:ascii="宋体" w:hAnsi="宋体" w:cs="宋体"/>
          <w:color w:val="000000"/>
          <w:lang w:bidi="ar"/>
        </w:rPr>
        <w:t>的</w:t>
      </w:r>
      <w:r>
        <w:rPr>
          <w:rFonts w:hint="eastAsia" w:ascii="宋体" w:hAnsi="宋体" w:cs="宋体"/>
          <w:color w:val="000000"/>
          <w:lang w:val="en-US" w:eastAsia="zh-CN" w:bidi="ar"/>
        </w:rPr>
        <w:t>维护保养</w:t>
      </w:r>
      <w:r>
        <w:rPr>
          <w:rFonts w:hint="eastAsia" w:ascii="宋体" w:hAnsi="宋体" w:cs="宋体"/>
          <w:color w:val="000000"/>
          <w:lang w:bidi="ar"/>
        </w:rPr>
        <w:t xml:space="preserve">。  </w:t>
      </w:r>
    </w:p>
    <w:p w14:paraId="6F61F7DA">
      <w:pPr>
        <w:numPr>
          <w:ilvl w:val="0"/>
          <w:numId w:val="11"/>
        </w:numPr>
        <w:ind w:firstLine="480"/>
        <w:rPr>
          <w:rFonts w:ascii="宋体" w:hAnsi="宋体" w:cs="宋体"/>
          <w:color w:val="000000"/>
          <w:lang w:bidi="ar"/>
        </w:rPr>
      </w:pPr>
      <w:r>
        <w:rPr>
          <w:rFonts w:hint="eastAsia" w:ascii="宋体" w:hAnsi="宋体" w:cs="宋体"/>
          <w:color w:val="000000"/>
          <w:lang w:bidi="ar"/>
        </w:rPr>
        <w:t>净化空调系统服务范围：包括但不限于冷热源机组、净化循环机组、新风机组、排风机组、全空气处理机组、组合式空调机组的</w:t>
      </w:r>
      <w:r>
        <w:rPr>
          <w:rFonts w:hint="eastAsia" w:ascii="宋体" w:hAnsi="宋体" w:cs="宋体"/>
          <w:color w:val="000000"/>
          <w:lang w:val="en-US" w:eastAsia="zh-CN" w:bidi="ar"/>
        </w:rPr>
        <w:t>维护保养</w:t>
      </w:r>
      <w:r>
        <w:rPr>
          <w:rFonts w:hint="eastAsia" w:ascii="宋体" w:hAnsi="宋体" w:cs="宋体"/>
          <w:color w:val="000000"/>
          <w:lang w:bidi="ar"/>
        </w:rPr>
        <w:t>。</w:t>
      </w:r>
    </w:p>
    <w:p w14:paraId="6635F0AB">
      <w:pPr>
        <w:pStyle w:val="3"/>
        <w:numPr>
          <w:ilvl w:val="0"/>
          <w:numId w:val="10"/>
        </w:numPr>
        <w:tabs>
          <w:tab w:val="left" w:pos="420"/>
        </w:tabs>
        <w:ind w:left="0" w:firstLine="0"/>
        <w:jc w:val="left"/>
        <w:rPr>
          <w:rFonts w:hint="eastAsia" w:ascii="宋体" w:hAnsi="宋体" w:eastAsia="宋体" w:cs="宋体"/>
          <w:sz w:val="28"/>
          <w:szCs w:val="40"/>
        </w:rPr>
      </w:pPr>
      <w:r>
        <w:rPr>
          <w:rFonts w:hint="eastAsia" w:ascii="宋体" w:hAnsi="宋体" w:eastAsia="宋体" w:cs="宋体"/>
          <w:sz w:val="28"/>
          <w:szCs w:val="40"/>
          <w:lang w:val="en-US" w:eastAsia="zh-CN"/>
        </w:rPr>
        <w:t>运维服务</w:t>
      </w:r>
      <w:r>
        <w:rPr>
          <w:rFonts w:hint="eastAsia" w:ascii="宋体" w:hAnsi="宋体" w:eastAsia="宋体" w:cs="宋体"/>
          <w:sz w:val="28"/>
          <w:szCs w:val="40"/>
        </w:rPr>
        <w:t>设备清单</w:t>
      </w:r>
    </w:p>
    <w:p w14:paraId="5F38C9A5">
      <w:pPr>
        <w:numPr>
          <w:ilvl w:val="0"/>
          <w:numId w:val="0"/>
        </w:numPr>
        <w:ind w:leftChars="0"/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  <w:color w:val="000000"/>
          <w:lang w:eastAsia="zh-CN" w:bidi="ar"/>
        </w:rPr>
        <w:t>（</w:t>
      </w:r>
      <w:r>
        <w:rPr>
          <w:rFonts w:hint="eastAsia" w:ascii="宋体" w:hAnsi="宋体" w:cs="宋体"/>
          <w:b/>
          <w:bCs/>
          <w:color w:val="000000"/>
          <w:lang w:val="en-US" w:eastAsia="zh-CN" w:bidi="ar"/>
        </w:rPr>
        <w:t>1</w:t>
      </w:r>
      <w:r>
        <w:rPr>
          <w:rFonts w:hint="eastAsia" w:ascii="宋体" w:hAnsi="宋体" w:cs="宋体"/>
          <w:b/>
          <w:bCs/>
          <w:color w:val="000000"/>
          <w:lang w:eastAsia="zh-CN" w:bidi="ar"/>
        </w:rPr>
        <w:t>）</w:t>
      </w:r>
      <w:r>
        <w:rPr>
          <w:rFonts w:hint="eastAsia" w:ascii="宋体" w:hAnsi="宋体" w:cs="宋体"/>
          <w:b/>
          <w:bCs/>
          <w:color w:val="000000"/>
          <w:lang w:bidi="ar"/>
        </w:rPr>
        <w:t>中央空调设备清单</w:t>
      </w:r>
    </w:p>
    <w:tbl>
      <w:tblPr>
        <w:tblStyle w:val="21"/>
        <w:tblW w:w="8499" w:type="dxa"/>
        <w:tblInd w:w="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2819"/>
        <w:gridCol w:w="2677"/>
        <w:gridCol w:w="764"/>
        <w:gridCol w:w="721"/>
        <w:gridCol w:w="808"/>
      </w:tblGrid>
      <w:tr w14:paraId="092648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599F1"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F566C"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>设备名称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81791"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>型号/参数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05D64"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>单位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2FD15"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>数量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8BDF3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 w14:paraId="64809E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77AE8"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65915"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>变频螺杆式水冷冷水机组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5C129"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>制冷量：1238kW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49513"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>台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F13B5"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39E54"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>格力</w:t>
            </w:r>
          </w:p>
        </w:tc>
      </w:tr>
      <w:tr w14:paraId="40A69B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E3C6C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>2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AC274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>机载变频离心式水冷</w:t>
            </w:r>
          </w:p>
          <w:p w14:paraId="4C01524C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>冷水机组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FD01A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>制冷量：</w:t>
            </w:r>
            <w:r>
              <w:rPr>
                <w:rFonts w:ascii="宋体" w:hAnsi="宋体" w:cs="宋体"/>
                <w:color w:val="000000"/>
                <w:sz w:val="21"/>
                <w:szCs w:val="21"/>
                <w:lang w:bidi="ar"/>
              </w:rPr>
              <w:t>2637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>kW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486AB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>台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68EA7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>3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A51EB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>格力</w:t>
            </w:r>
          </w:p>
        </w:tc>
      </w:tr>
      <w:tr w14:paraId="7F71F7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EF1CF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>3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A9C76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 w:bidi="ar"/>
              </w:rPr>
              <w:t>循环冷却水泵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3CC03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 w:bidi="ar"/>
              </w:rPr>
              <w:t>300KQW600-38-90/4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F689C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 w:bidi="ar"/>
              </w:rPr>
              <w:t>台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9B509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5CE5C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</w:pPr>
          </w:p>
        </w:tc>
      </w:tr>
      <w:tr w14:paraId="632A85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EA4B8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94E38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 w:bidi="ar"/>
              </w:rPr>
              <w:t>循环冷却水泵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8E9AE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 w:bidi="ar"/>
              </w:rPr>
              <w:t>200KQW300-32-37/4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139F5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 w:bidi="ar"/>
              </w:rPr>
              <w:t>台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6EE4B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15DC2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</w:pPr>
          </w:p>
        </w:tc>
      </w:tr>
      <w:tr w14:paraId="636C8D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23428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836FB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 w:bidi="ar"/>
              </w:rPr>
              <w:t>卧式端吸泵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623E4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 w:bidi="ar"/>
              </w:rPr>
              <w:t>250KQW500-41-75/4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B45D4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 w:bidi="ar"/>
              </w:rPr>
              <w:t>台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62822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85C59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</w:pPr>
          </w:p>
        </w:tc>
      </w:tr>
      <w:tr w14:paraId="13CA97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94460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DB26D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 w:bidi="ar"/>
              </w:rPr>
              <w:t>卧式端吸泵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73D73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 w:bidi="ar"/>
              </w:rPr>
              <w:t>200KQW260-38-45/4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544B4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 w:bidi="ar"/>
              </w:rPr>
              <w:t>台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D1B0A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A0B6C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</w:pPr>
          </w:p>
        </w:tc>
      </w:tr>
      <w:tr w14:paraId="4EC96B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B03CC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AEB22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 w:bidi="ar"/>
              </w:rPr>
              <w:t>卧式端吸泵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1CAE2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 w:bidi="ar"/>
              </w:rPr>
              <w:t>150KQW150-44-30/4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B14F2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 w:bidi="ar"/>
              </w:rPr>
              <w:t>台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BD4D9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41EE4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</w:pPr>
          </w:p>
        </w:tc>
      </w:tr>
      <w:tr w14:paraId="6DBB7E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72E28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B6100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 w:bidi="ar"/>
              </w:rPr>
              <w:t>热水卧式端吸泵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CA07E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 w:bidi="ar"/>
              </w:rPr>
              <w:t>150KQW150-28-18.5/4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AA8DE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 w:bidi="ar"/>
              </w:rPr>
              <w:t>台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4FFFA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DD8FB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</w:pPr>
          </w:p>
        </w:tc>
      </w:tr>
      <w:tr w14:paraId="10A97B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A1856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7CAAC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 w:bidi="ar"/>
              </w:rPr>
              <w:t>方形横流冷却塔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C1D8F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 w:bidi="ar"/>
              </w:rPr>
              <w:t>处理水量：Q=600m3/h;运行重量12T/个共24T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B1804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 w:bidi="ar"/>
              </w:rPr>
              <w:t>台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0B850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05967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</w:pPr>
          </w:p>
        </w:tc>
      </w:tr>
      <w:tr w14:paraId="43A185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1A158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38DA0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 w:bidi="ar"/>
              </w:rPr>
              <w:t>方形横流冷却塔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E626B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 w:bidi="ar"/>
              </w:rPr>
              <w:t>处理水量：Q=300m3/h;运行重量6.5T/个,共19.5T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3CA3A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 w:bidi="ar"/>
              </w:rPr>
              <w:t>台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64951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5F945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</w:pPr>
          </w:p>
        </w:tc>
      </w:tr>
      <w:tr w14:paraId="606E85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D754A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955CA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>风机盘管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288B2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 w:bidi="ar"/>
              </w:rPr>
              <w:t>各种型号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2DA73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>台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3D74A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>1611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CF67D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>格力</w:t>
            </w:r>
          </w:p>
        </w:tc>
      </w:tr>
      <w:tr w14:paraId="015F89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E0706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BAA9B"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>组合式空调机组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23F6E"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>/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BB195"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>台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13CE4"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>17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21897"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>格力</w:t>
            </w:r>
          </w:p>
        </w:tc>
      </w:tr>
      <w:tr w14:paraId="6B275D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785F7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08D31"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>新风机组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60C1E"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>/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A96E5"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>台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BC02A"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>82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2D8DE"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>格力</w:t>
            </w:r>
          </w:p>
        </w:tc>
      </w:tr>
      <w:tr w14:paraId="6CB238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A69DF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 w:bidi="ar"/>
              </w:rPr>
              <w:t>14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CA7A4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 xml:space="preserve">多联机室内机  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859B3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>/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DE663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>台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5CE2B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>477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B432A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>格力</w:t>
            </w:r>
          </w:p>
        </w:tc>
      </w:tr>
      <w:tr w14:paraId="753894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1710E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6DBB9"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>多联机室外机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90E61"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>/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54E11"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>台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B224D"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>3</w:t>
            </w:r>
            <w:r>
              <w:rPr>
                <w:rFonts w:ascii="宋体" w:hAnsi="宋体" w:cs="宋体"/>
                <w:color w:val="000000"/>
                <w:sz w:val="21"/>
                <w:szCs w:val="21"/>
                <w:lang w:bidi="ar"/>
              </w:rPr>
              <w:t>4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23AD4"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>格力</w:t>
            </w:r>
          </w:p>
        </w:tc>
      </w:tr>
      <w:tr w14:paraId="00B283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709CC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 w:bidi="ar"/>
              </w:rPr>
              <w:t>16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BC788"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>多联机室内机（低静压型）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AA2E2"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>/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BD39F"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>台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0C86F"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>192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33D86"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>格力</w:t>
            </w:r>
          </w:p>
        </w:tc>
      </w:tr>
      <w:tr w14:paraId="1FD4BE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72F8C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 w:bidi="ar"/>
              </w:rPr>
              <w:t>17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53DF2"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>多联机室外机（带热回收）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E2949"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85833"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>套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0C63A"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>2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2B887"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>格力</w:t>
            </w:r>
          </w:p>
        </w:tc>
      </w:tr>
      <w:tr w14:paraId="18FB27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CD678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 w:bidi="ar"/>
              </w:rPr>
              <w:t>18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BCFA2"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>房间级精密空调室内机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7CA5E"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>/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BE3D9"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>台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7D8A4"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>7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1D149"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>海信</w:t>
            </w:r>
          </w:p>
        </w:tc>
      </w:tr>
      <w:tr w14:paraId="46EA25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2DA83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 w:bidi="ar"/>
              </w:rPr>
              <w:t>19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92902"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>房间级精密空调室外机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EBFEE"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>/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4A8BF"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>台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1747B"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>5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147B0"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>海信</w:t>
            </w:r>
          </w:p>
        </w:tc>
      </w:tr>
      <w:tr w14:paraId="782092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D12C3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2CB00"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>恒温恒湿新风机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5FBFD"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>/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74C75"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>台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58E30"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FC910"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>海信</w:t>
            </w:r>
          </w:p>
        </w:tc>
      </w:tr>
      <w:tr w14:paraId="53C85E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976C5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 w:bidi="ar"/>
              </w:rPr>
              <w:t>21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91011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>排风机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9F67B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>/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22136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>台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5C306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>4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EB007"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</w:p>
        </w:tc>
      </w:tr>
      <w:tr w14:paraId="0DC3A5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465EE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1113F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>分体空调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39A90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>/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CF912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>台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DEE7B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>6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95E502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</w:p>
        </w:tc>
      </w:tr>
    </w:tbl>
    <w:p w14:paraId="47E14421">
      <w:pPr>
        <w:ind w:firstLine="0" w:firstLineChars="0"/>
        <w:rPr>
          <w:rFonts w:ascii="宋体" w:hAnsi="宋体" w:cs="宋体"/>
        </w:rPr>
      </w:pPr>
    </w:p>
    <w:p w14:paraId="05638304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/>
          <w:bCs/>
          <w:color w:val="000000"/>
          <w:lang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lang w:eastAsia="zh-CN" w:bidi="ar"/>
        </w:rPr>
        <w:t>（</w:t>
      </w:r>
      <w:r>
        <w:rPr>
          <w:rFonts w:hint="eastAsia" w:ascii="宋体" w:hAnsi="宋体" w:eastAsia="宋体" w:cs="宋体"/>
          <w:b/>
          <w:bCs/>
          <w:color w:val="000000"/>
          <w:lang w:val="en-US" w:eastAsia="zh-CN" w:bidi="ar"/>
        </w:rPr>
        <w:t>2</w:t>
      </w:r>
      <w:r>
        <w:rPr>
          <w:rFonts w:hint="eastAsia" w:ascii="宋体" w:hAnsi="宋体" w:eastAsia="宋体" w:cs="宋体"/>
          <w:b/>
          <w:bCs/>
          <w:color w:val="000000"/>
          <w:lang w:eastAsia="zh-CN" w:bidi="ar"/>
        </w:rPr>
        <w:t>）净化空调系统设备清单</w:t>
      </w:r>
    </w:p>
    <w:p w14:paraId="6834E1C9">
      <w:pPr>
        <w:rPr>
          <w:rFonts w:ascii="宋体" w:hAnsi="宋体" w:cs="宋体"/>
        </w:rPr>
      </w:pPr>
      <w:r>
        <w:rPr>
          <w:rFonts w:hint="eastAsia" w:ascii="宋体" w:hAnsi="宋体" w:cs="宋体"/>
          <w:color w:val="000000"/>
          <w:lang w:bidi="ar"/>
        </w:rPr>
        <w:t>共</w:t>
      </w:r>
      <w:r>
        <w:rPr>
          <w:rFonts w:hint="eastAsia" w:ascii="宋体" w:hAnsi="宋体" w:cs="宋体"/>
          <w:color w:val="000000"/>
          <w:lang w:val="en-US" w:eastAsia="zh-CN" w:bidi="ar"/>
        </w:rPr>
        <w:t>计有24</w:t>
      </w:r>
      <w:r>
        <w:rPr>
          <w:rFonts w:hint="eastAsia" w:ascii="宋体" w:hAnsi="宋体" w:cs="宋体"/>
          <w:color w:val="000000"/>
          <w:lang w:bidi="ar"/>
        </w:rPr>
        <w:t>间</w:t>
      </w:r>
      <w:r>
        <w:rPr>
          <w:rFonts w:hint="eastAsia" w:ascii="宋体" w:hAnsi="宋体" w:cs="宋体"/>
          <w:color w:val="000000"/>
          <w:lang w:val="en-US" w:eastAsia="zh-CN" w:bidi="ar"/>
        </w:rPr>
        <w:t>净化空调系统</w:t>
      </w:r>
      <w:r>
        <w:rPr>
          <w:rFonts w:hint="eastAsia" w:ascii="宋体" w:hAnsi="宋体" w:cs="宋体"/>
          <w:color w:val="000000"/>
          <w:lang w:bidi="ar"/>
        </w:rPr>
        <w:t>，其中万级手术室</w:t>
      </w:r>
      <w:r>
        <w:rPr>
          <w:rFonts w:hint="eastAsia" w:ascii="宋体" w:hAnsi="宋体" w:cs="宋体"/>
          <w:color w:val="000000"/>
          <w:lang w:val="en-US" w:eastAsia="zh-CN" w:bidi="ar"/>
        </w:rPr>
        <w:t>3</w:t>
      </w:r>
      <w:r>
        <w:rPr>
          <w:rFonts w:hint="eastAsia" w:ascii="宋体" w:hAnsi="宋体" w:cs="宋体"/>
          <w:color w:val="000000"/>
          <w:lang w:bidi="ar"/>
        </w:rPr>
        <w:t>间</w:t>
      </w:r>
      <w:r>
        <w:rPr>
          <w:rFonts w:hint="eastAsia" w:ascii="宋体" w:hAnsi="宋体" w:cs="宋体"/>
          <w:color w:val="000000"/>
          <w:lang w:eastAsia="zh-CN" w:bidi="ar"/>
        </w:rPr>
        <w:t>；</w:t>
      </w:r>
      <w:r>
        <w:rPr>
          <w:rFonts w:hint="eastAsia" w:ascii="宋体" w:hAnsi="宋体" w:cs="宋体"/>
          <w:color w:val="000000"/>
          <w:lang w:bidi="ar"/>
        </w:rPr>
        <w:t>百级手术室</w:t>
      </w:r>
      <w:r>
        <w:rPr>
          <w:rFonts w:hint="eastAsia" w:ascii="宋体" w:hAnsi="宋体" w:cs="宋体"/>
          <w:color w:val="000000"/>
          <w:lang w:val="en-US" w:eastAsia="zh-CN" w:bidi="ar"/>
        </w:rPr>
        <w:t>3</w:t>
      </w:r>
      <w:r>
        <w:rPr>
          <w:rFonts w:hint="eastAsia" w:ascii="宋体" w:hAnsi="宋体" w:cs="宋体"/>
          <w:color w:val="000000"/>
          <w:lang w:bidi="ar"/>
        </w:rPr>
        <w:t>间</w:t>
      </w:r>
      <w:r>
        <w:rPr>
          <w:rFonts w:hint="eastAsia" w:ascii="宋体" w:hAnsi="宋体" w:cs="宋体"/>
          <w:color w:val="000000"/>
          <w:lang w:eastAsia="zh-CN" w:bidi="ar"/>
        </w:rPr>
        <w:t>；</w:t>
      </w:r>
      <w:r>
        <w:rPr>
          <w:rFonts w:hint="eastAsia" w:ascii="宋体" w:hAnsi="宋体" w:cs="宋体"/>
          <w:color w:val="000000"/>
          <w:lang w:bidi="ar"/>
        </w:rPr>
        <w:t>普通手术室</w:t>
      </w:r>
      <w:r>
        <w:rPr>
          <w:rFonts w:hint="eastAsia" w:ascii="宋体" w:hAnsi="宋体" w:cs="宋体"/>
          <w:color w:val="000000"/>
          <w:lang w:val="en-US" w:eastAsia="zh-CN" w:bidi="ar"/>
        </w:rPr>
        <w:t>4</w:t>
      </w:r>
      <w:r>
        <w:rPr>
          <w:rFonts w:hint="eastAsia" w:ascii="宋体" w:hAnsi="宋体" w:cs="宋体"/>
          <w:color w:val="000000"/>
          <w:lang w:bidi="ar"/>
        </w:rPr>
        <w:t>间</w:t>
      </w:r>
      <w:r>
        <w:rPr>
          <w:rFonts w:hint="eastAsia" w:ascii="宋体" w:hAnsi="宋体" w:cs="宋体"/>
          <w:color w:val="000000"/>
          <w:lang w:eastAsia="zh-CN" w:bidi="ar"/>
        </w:rPr>
        <w:t>；</w:t>
      </w:r>
      <w:r>
        <w:rPr>
          <w:rFonts w:hint="eastAsia" w:ascii="宋体" w:hAnsi="宋体" w:cs="宋体"/>
          <w:color w:val="000000"/>
          <w:lang w:bidi="ar"/>
        </w:rPr>
        <w:t>隔离手术室</w:t>
      </w:r>
      <w:r>
        <w:rPr>
          <w:rFonts w:hint="eastAsia" w:ascii="宋体" w:hAnsi="宋体" w:cs="宋体"/>
          <w:color w:val="000000"/>
          <w:lang w:val="en-US" w:eastAsia="zh-CN" w:bidi="ar"/>
        </w:rPr>
        <w:t>1</w:t>
      </w:r>
      <w:r>
        <w:rPr>
          <w:rFonts w:hint="eastAsia" w:ascii="宋体" w:hAnsi="宋体" w:cs="宋体"/>
          <w:color w:val="000000"/>
          <w:lang w:bidi="ar"/>
        </w:rPr>
        <w:t>间</w:t>
      </w:r>
      <w:r>
        <w:rPr>
          <w:rFonts w:hint="eastAsia" w:ascii="宋体" w:hAnsi="宋体" w:cs="宋体"/>
          <w:color w:val="000000"/>
          <w:lang w:eastAsia="zh-CN" w:bidi="ar"/>
        </w:rPr>
        <w:t>；</w:t>
      </w:r>
      <w:r>
        <w:rPr>
          <w:rFonts w:hint="eastAsia" w:ascii="宋体" w:hAnsi="宋体" w:cs="宋体"/>
          <w:color w:val="000000"/>
          <w:lang w:bidi="ar"/>
        </w:rPr>
        <w:t>DSA手术室</w:t>
      </w:r>
      <w:r>
        <w:rPr>
          <w:rFonts w:hint="eastAsia" w:ascii="宋体" w:hAnsi="宋体" w:cs="宋体"/>
          <w:color w:val="000000"/>
          <w:lang w:val="en-US" w:eastAsia="zh-CN" w:bidi="ar"/>
        </w:rPr>
        <w:t>2</w:t>
      </w:r>
      <w:r>
        <w:rPr>
          <w:rFonts w:hint="eastAsia" w:ascii="宋体" w:hAnsi="宋体" w:cs="宋体"/>
          <w:color w:val="000000"/>
          <w:lang w:bidi="ar"/>
        </w:rPr>
        <w:t>间</w:t>
      </w:r>
      <w:r>
        <w:rPr>
          <w:rFonts w:hint="eastAsia" w:ascii="宋体" w:hAnsi="宋体" w:cs="宋体"/>
          <w:color w:val="000000"/>
          <w:lang w:eastAsia="zh-CN" w:bidi="ar"/>
        </w:rPr>
        <w:t>；</w:t>
      </w:r>
      <w:r>
        <w:rPr>
          <w:rFonts w:hint="eastAsia" w:ascii="宋体" w:hAnsi="宋体" w:cs="宋体"/>
          <w:color w:val="000000"/>
          <w:lang w:bidi="ar"/>
        </w:rPr>
        <w:t>ICU</w:t>
      </w:r>
      <w:r>
        <w:rPr>
          <w:rFonts w:hint="eastAsia" w:ascii="宋体" w:hAnsi="宋体" w:cs="宋体"/>
          <w:color w:val="000000"/>
          <w:lang w:val="en-US" w:eastAsia="zh-CN" w:bidi="ar"/>
        </w:rPr>
        <w:t xml:space="preserve"> 8</w:t>
      </w:r>
      <w:r>
        <w:rPr>
          <w:rFonts w:hint="eastAsia" w:ascii="宋体" w:hAnsi="宋体" w:cs="宋体"/>
          <w:color w:val="000000"/>
          <w:lang w:bidi="ar"/>
        </w:rPr>
        <w:t>间；LDR产房1间；NICU 2间。</w:t>
      </w:r>
    </w:p>
    <w:tbl>
      <w:tblPr>
        <w:tblStyle w:val="21"/>
        <w:tblW w:w="8434" w:type="dxa"/>
        <w:tblInd w:w="-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2413"/>
        <w:gridCol w:w="3200"/>
        <w:gridCol w:w="680"/>
        <w:gridCol w:w="739"/>
        <w:gridCol w:w="694"/>
      </w:tblGrid>
      <w:tr w14:paraId="7AF6DD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6A5CA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DBABA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t>设备名称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F7F8D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t>型号/参数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1063C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t>单位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6C921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t>数量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EECE1">
            <w:pPr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 w14:paraId="43DF80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AEAE6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7C1B1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t>冷热源机组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04435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t>/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3CC60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t>台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5A24B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t>25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218ED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7EA9A9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5C755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t>2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0FED5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t>净化循环机组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9360E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t>/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A0A02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t>台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BDAD4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t>4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A55A1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79AFC9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B91F8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t>3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6A299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t>新风机组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27E88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t>/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2E56B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t>台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BBADC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t>20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9FE74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6DC5E1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1F5A7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t>4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6F518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t>组合式空调机组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9BF45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t>/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42B66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t>台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4EED2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t>9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E596F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29C021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79DBE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t>5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B0C12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t>风机盘管（带消毒器）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456BF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t>/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185CE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t>台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A7F6C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 w:bidi="ar"/>
              </w:rPr>
              <w:t>73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EFC12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594C74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C4ADF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t>6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FA7E7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t>风机盘管（净化型）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CE489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t>/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CC8BD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t>台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5570B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t>9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AB5B4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2BFB75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84F17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t>7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B68B9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t>百级层流罩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F334D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2600(W)×2400(L)×500(H)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9C072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t>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A3FD2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t>10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DD9A3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3824D2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243D5C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t>8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D6821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t>高效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过滤器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B5EEC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H13风量1000m³/h 320*200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BD45D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t>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1A6D5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t>52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5C0DD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114120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9C2D44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4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C94F5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t>高效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过滤器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23497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H13风量500m³/h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200*200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8DBA4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t>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51C4B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t>15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08977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06033B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5E5D29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t>9</w:t>
            </w:r>
          </w:p>
        </w:tc>
        <w:tc>
          <w:tcPr>
            <w:tcW w:w="2413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FF2EC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t>高效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过滤器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A87D6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t>H13高效过滤器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t>600*400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8429A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t>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1D0B7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t>2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0A677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49537F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2D835C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413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DE7BA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F6F00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t>H13高效过滤器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t>400*400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D37CD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t>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0C022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t>11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91035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4A82F0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02527A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2413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873D6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C9A64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t>H13高效过滤器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t>250*250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392BC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t>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91E57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5C646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</w:tbl>
    <w:p w14:paraId="6FFE63B6">
      <w:pPr>
        <w:pStyle w:val="3"/>
        <w:numPr>
          <w:ilvl w:val="0"/>
          <w:numId w:val="10"/>
        </w:numPr>
        <w:tabs>
          <w:tab w:val="left" w:pos="420"/>
        </w:tabs>
        <w:ind w:left="0" w:firstLine="0"/>
        <w:jc w:val="left"/>
        <w:rPr>
          <w:rFonts w:hint="eastAsia" w:ascii="宋体" w:hAnsi="宋体" w:eastAsia="宋体" w:cs="宋体"/>
          <w:sz w:val="28"/>
          <w:szCs w:val="40"/>
          <w:lang w:val="en-US" w:eastAsia="zh-CN"/>
        </w:rPr>
      </w:pPr>
      <w:r>
        <w:rPr>
          <w:rFonts w:hint="eastAsia" w:ascii="宋体" w:hAnsi="宋体" w:eastAsia="宋体" w:cs="宋体"/>
          <w:sz w:val="28"/>
          <w:szCs w:val="40"/>
          <w:lang w:val="en-US" w:eastAsia="zh-CN"/>
        </w:rPr>
        <w:t>过滤器</w:t>
      </w:r>
      <w:r>
        <w:rPr>
          <w:rFonts w:hint="eastAsia" w:cs="宋体"/>
          <w:sz w:val="28"/>
          <w:szCs w:val="40"/>
          <w:lang w:val="en-US" w:eastAsia="zh-CN"/>
        </w:rPr>
        <w:t>、耗材清洗及</w:t>
      </w:r>
      <w:r>
        <w:rPr>
          <w:rFonts w:hint="eastAsia" w:ascii="宋体" w:hAnsi="宋体" w:eastAsia="宋体" w:cs="宋体"/>
          <w:sz w:val="28"/>
          <w:szCs w:val="40"/>
          <w:lang w:val="en-US" w:eastAsia="zh-CN"/>
        </w:rPr>
        <w:t xml:space="preserve">更换 </w:t>
      </w:r>
    </w:p>
    <w:p w14:paraId="35183FD2">
      <w:pPr>
        <w:numPr>
          <w:ilvl w:val="0"/>
          <w:numId w:val="12"/>
        </w:numPr>
        <w:tabs>
          <w:tab w:val="left" w:pos="420"/>
        </w:tabs>
        <w:snapToGrid w:val="0"/>
        <w:ind w:left="0" w:firstLine="480"/>
        <w:rPr>
          <w:rFonts w:ascii="宋体" w:hAnsi="宋体" w:cs="宋体"/>
        </w:rPr>
      </w:pPr>
      <w:r>
        <w:rPr>
          <w:rFonts w:hint="eastAsia" w:ascii="宋体" w:hAnsi="宋体" w:cs="宋体"/>
        </w:rPr>
        <w:t>净化空调机组的初效过滤器，每</w:t>
      </w:r>
      <w:r>
        <w:rPr>
          <w:rFonts w:hint="eastAsia" w:ascii="宋体" w:hAnsi="宋体" w:cs="宋体"/>
          <w:lang w:val="en-US" w:eastAsia="zh-CN"/>
        </w:rPr>
        <w:t>1</w:t>
      </w:r>
      <w:r>
        <w:rPr>
          <w:rFonts w:hint="eastAsia" w:ascii="宋体" w:hAnsi="宋体" w:cs="宋体"/>
        </w:rPr>
        <w:t>个月更换一次；</w:t>
      </w:r>
    </w:p>
    <w:p w14:paraId="2C24F3F1">
      <w:pPr>
        <w:numPr>
          <w:ilvl w:val="0"/>
          <w:numId w:val="12"/>
        </w:numPr>
        <w:tabs>
          <w:tab w:val="left" w:pos="420"/>
        </w:tabs>
        <w:snapToGrid w:val="0"/>
        <w:ind w:left="0" w:firstLine="480"/>
        <w:rPr>
          <w:rFonts w:ascii="宋体" w:hAnsi="宋体" w:cs="宋体"/>
        </w:rPr>
      </w:pPr>
      <w:r>
        <w:rPr>
          <w:rFonts w:hint="eastAsia" w:ascii="宋体" w:hAnsi="宋体" w:cs="宋体"/>
        </w:rPr>
        <w:t>手术室的回风口及排风过滤网，每</w:t>
      </w:r>
      <w:r>
        <w:rPr>
          <w:rFonts w:hint="eastAsia" w:ascii="宋体" w:hAnsi="宋体" w:cs="宋体"/>
          <w:lang w:val="en-US" w:eastAsia="zh-CN"/>
        </w:rPr>
        <w:t>1</w:t>
      </w:r>
      <w:r>
        <w:rPr>
          <w:rFonts w:hint="eastAsia" w:ascii="宋体" w:hAnsi="宋体" w:cs="宋体"/>
        </w:rPr>
        <w:t>个月更换一次；</w:t>
      </w:r>
    </w:p>
    <w:p w14:paraId="12F400F2">
      <w:pPr>
        <w:numPr>
          <w:ilvl w:val="0"/>
          <w:numId w:val="12"/>
        </w:numPr>
        <w:tabs>
          <w:tab w:val="left" w:pos="420"/>
        </w:tabs>
        <w:snapToGrid w:val="0"/>
        <w:ind w:left="0" w:firstLine="480"/>
        <w:rPr>
          <w:rFonts w:ascii="宋体" w:hAnsi="宋体" w:cs="宋体"/>
        </w:rPr>
      </w:pPr>
      <w:r>
        <w:rPr>
          <w:rFonts w:hint="eastAsia" w:ascii="宋体" w:hAnsi="宋体" w:cs="宋体"/>
        </w:rPr>
        <w:t>中效过滤器，每</w:t>
      </w:r>
      <w:r>
        <w:rPr>
          <w:rFonts w:hint="eastAsia" w:ascii="宋体" w:hAnsi="宋体" w:cs="宋体"/>
          <w:lang w:val="en-US" w:eastAsia="zh-CN"/>
        </w:rPr>
        <w:t>2</w:t>
      </w:r>
      <w:r>
        <w:rPr>
          <w:rFonts w:hint="eastAsia" w:ascii="宋体" w:hAnsi="宋体" w:cs="宋体"/>
        </w:rPr>
        <w:t>个月更换一次；</w:t>
      </w:r>
    </w:p>
    <w:p w14:paraId="46E26478">
      <w:pPr>
        <w:numPr>
          <w:ilvl w:val="0"/>
          <w:numId w:val="12"/>
        </w:numPr>
        <w:tabs>
          <w:tab w:val="left" w:pos="420"/>
        </w:tabs>
        <w:snapToGrid w:val="0"/>
        <w:ind w:left="0" w:firstLine="480"/>
        <w:rPr>
          <w:rFonts w:ascii="宋体" w:hAnsi="宋体" w:cs="宋体"/>
        </w:rPr>
      </w:pPr>
      <w:r>
        <w:rPr>
          <w:rFonts w:hint="eastAsia" w:ascii="宋体" w:hAnsi="宋体" w:cs="宋体"/>
        </w:rPr>
        <w:t>亚高效过滤器，每</w:t>
      </w:r>
      <w:r>
        <w:rPr>
          <w:rFonts w:hint="eastAsia" w:ascii="宋体" w:hAnsi="宋体" w:cs="宋体"/>
          <w:lang w:val="en-US" w:eastAsia="zh-CN"/>
        </w:rPr>
        <w:t>半年</w:t>
      </w:r>
      <w:r>
        <w:rPr>
          <w:rFonts w:hint="eastAsia" w:ascii="宋体" w:hAnsi="宋体" w:cs="宋体"/>
        </w:rPr>
        <w:t>更换一次；</w:t>
      </w:r>
    </w:p>
    <w:p w14:paraId="79F1D690">
      <w:pPr>
        <w:numPr>
          <w:ilvl w:val="0"/>
          <w:numId w:val="12"/>
        </w:numPr>
        <w:tabs>
          <w:tab w:val="left" w:pos="420"/>
        </w:tabs>
        <w:snapToGrid w:val="0"/>
        <w:ind w:left="0" w:firstLine="480"/>
        <w:rPr>
          <w:rFonts w:ascii="宋体" w:hAnsi="宋体" w:cs="宋体"/>
        </w:rPr>
      </w:pPr>
      <w:r>
        <w:rPr>
          <w:rFonts w:hint="eastAsia" w:ascii="宋体" w:hAnsi="宋体" w:cs="宋体"/>
        </w:rPr>
        <w:t>高效过滤器，每年更换一次</w:t>
      </w:r>
      <w:r>
        <w:rPr>
          <w:rFonts w:hint="eastAsia" w:ascii="宋体" w:hAnsi="宋体" w:cs="宋体"/>
          <w:lang w:eastAsia="zh-CN"/>
        </w:rPr>
        <w:t>；</w:t>
      </w:r>
    </w:p>
    <w:p w14:paraId="25474CE0">
      <w:pPr>
        <w:numPr>
          <w:ilvl w:val="0"/>
          <w:numId w:val="12"/>
        </w:numPr>
        <w:tabs>
          <w:tab w:val="left" w:pos="420"/>
        </w:tabs>
        <w:snapToGrid w:val="0"/>
        <w:ind w:left="0" w:firstLine="480"/>
        <w:rPr>
          <w:rFonts w:hint="eastAsia" w:ascii="宋体" w:hAnsi="宋体" w:cs="宋体"/>
        </w:rPr>
      </w:pPr>
      <w:r>
        <w:rPr>
          <w:rFonts w:hint="eastAsia" w:ascii="宋体" w:hAnsi="宋体" w:cs="宋体"/>
          <w:lang w:val="en-US" w:eastAsia="zh-CN"/>
        </w:rPr>
        <w:t>电极式加湿器更换电极式加湿罐</w:t>
      </w:r>
      <w:r>
        <w:rPr>
          <w:rFonts w:hint="eastAsia" w:ascii="宋体" w:hAnsi="宋体" w:cs="宋体"/>
          <w:lang w:eastAsia="zh-CN"/>
        </w:rPr>
        <w:t>，</w:t>
      </w:r>
      <w:r>
        <w:rPr>
          <w:rFonts w:hint="eastAsia" w:ascii="宋体" w:hAnsi="宋体" w:cs="宋体"/>
        </w:rPr>
        <w:t>每年更换一次</w:t>
      </w:r>
      <w:r>
        <w:rPr>
          <w:rFonts w:hint="eastAsia" w:ascii="宋体" w:hAnsi="宋体" w:cs="宋体"/>
          <w:lang w:eastAsia="zh-CN"/>
        </w:rPr>
        <w:t>；</w:t>
      </w:r>
    </w:p>
    <w:p w14:paraId="4E44D803">
      <w:pPr>
        <w:numPr>
          <w:ilvl w:val="0"/>
          <w:numId w:val="12"/>
        </w:numPr>
        <w:tabs>
          <w:tab w:val="left" w:pos="420"/>
        </w:tabs>
        <w:snapToGrid w:val="0"/>
        <w:ind w:left="0" w:firstLine="480"/>
        <w:rPr>
          <w:rFonts w:ascii="宋体" w:hAnsi="宋体" w:cs="宋体"/>
        </w:rPr>
      </w:pPr>
      <w:r>
        <w:rPr>
          <w:rFonts w:hint="eastAsia" w:ascii="宋体" w:hAnsi="宋体" w:cs="宋体"/>
        </w:rPr>
        <w:t>更换高效过滤器后应进行监测；执行标准应满足《医院空气净化管理规范》WS/T368—2012，结果的判定应符合《医院洁净手术部建筑技术规范》GB50333的要求。</w:t>
      </w:r>
    </w:p>
    <w:p w14:paraId="676315DB">
      <w:pPr>
        <w:numPr>
          <w:ilvl w:val="0"/>
          <w:numId w:val="12"/>
        </w:numPr>
        <w:tabs>
          <w:tab w:val="left" w:pos="420"/>
        </w:tabs>
        <w:snapToGrid w:val="0"/>
        <w:ind w:left="0" w:firstLine="480"/>
      </w:pPr>
      <w:r>
        <w:rPr>
          <w:rFonts w:hint="eastAsia" w:ascii="宋体" w:hAnsi="宋体" w:eastAsia="宋体" w:cs="宋体"/>
          <w:lang w:val="en-US" w:eastAsia="zh-CN"/>
        </w:rPr>
        <w:t>供应商</w:t>
      </w:r>
      <w:r>
        <w:rPr>
          <w:rFonts w:hint="eastAsia" w:ascii="宋体" w:hAnsi="宋体" w:eastAsia="宋体" w:cs="宋体"/>
        </w:rPr>
        <w:t>负责每年在高效过滤器更换后请</w:t>
      </w:r>
      <w:r>
        <w:rPr>
          <w:rFonts w:hint="eastAsia" w:ascii="宋体" w:hAnsi="宋体" w:eastAsia="宋体" w:cs="宋体"/>
          <w:lang w:val="en-US" w:eastAsia="zh-CN"/>
        </w:rPr>
        <w:t>具有</w:t>
      </w:r>
      <w:r>
        <w:rPr>
          <w:rFonts w:hint="eastAsia" w:ascii="宋体" w:hAnsi="宋体" w:eastAsia="宋体" w:cs="宋体"/>
        </w:rPr>
        <w:t>检测资质的第三方对洁净室按医院要求进行性能检测1次，洁净手术室的七大洁净指标(温湿度、风速或换气次数、</w:t>
      </w:r>
      <w:r>
        <w:rPr>
          <w:rFonts w:hint="eastAsia" w:ascii="宋体" w:hAnsi="宋体" w:eastAsia="宋体" w:cs="宋体"/>
          <w:lang w:val="en-US" w:eastAsia="zh-CN"/>
        </w:rPr>
        <w:t>风量、</w:t>
      </w:r>
      <w:r>
        <w:rPr>
          <w:rFonts w:hint="eastAsia" w:ascii="宋体" w:hAnsi="宋体" w:eastAsia="宋体" w:cs="宋体"/>
        </w:rPr>
        <w:t>噪声、压差、照度、尘埃粒子)符合《医院洁净手术部建筑技术规范 》（GB50333-2013）标准、《医院空气净化管理规范》（WS/T 368-2012）、《医院消毒卫生标准》（GB15982-2012）、《公共场所集中空调通风系统卫生规范》、《公共场所集中空调通风系统卫生学评价规范》、《公共场所集中空调通风系统清洗规范》及《手术部医院感染预防与控制技术规范》标准及国家相关规范要求。</w:t>
      </w:r>
    </w:p>
    <w:p w14:paraId="4632CDF0">
      <w:pPr>
        <w:numPr>
          <w:ilvl w:val="0"/>
          <w:numId w:val="0"/>
        </w:numPr>
        <w:tabs>
          <w:tab w:val="left" w:pos="420"/>
        </w:tabs>
        <w:snapToGrid w:val="0"/>
        <w:ind w:leftChars="200"/>
      </w:pPr>
      <w:r>
        <w:rPr>
          <w:rFonts w:hint="eastAsia" w:ascii="宋体" w:hAnsi="宋体" w:cs="宋体"/>
          <w:lang w:val="en-US" w:eastAsia="zh-CN"/>
        </w:rPr>
        <w:t>注：以上过滤器、耗材及检测报告等</w:t>
      </w:r>
      <w:r>
        <w:rPr>
          <w:rFonts w:hint="eastAsia" w:ascii="宋体" w:hAnsi="宋体" w:eastAsia="宋体" w:cs="宋体"/>
        </w:rPr>
        <w:t>相关费用包含在本项目内。</w:t>
      </w:r>
    </w:p>
    <w:p w14:paraId="354D0E1D">
      <w:pPr>
        <w:spacing w:before="156" w:beforeLines="50"/>
        <w:ind w:firstLine="0" w:firstLineChars="0"/>
        <w:rPr>
          <w:rFonts w:ascii="宋体" w:hAnsi="宋体" w:cs="宋体"/>
          <w:b/>
          <w:bCs/>
        </w:rPr>
        <w:sectPr>
          <w:footerReference r:id="rId5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 w14:paraId="669C7904">
      <w:pPr>
        <w:pStyle w:val="3"/>
        <w:numPr>
          <w:ilvl w:val="0"/>
          <w:numId w:val="10"/>
        </w:numPr>
        <w:tabs>
          <w:tab w:val="left" w:pos="420"/>
        </w:tabs>
        <w:ind w:left="0" w:firstLine="0"/>
        <w:jc w:val="left"/>
        <w:rPr>
          <w:rFonts w:hint="eastAsia" w:ascii="宋体" w:hAnsi="宋体" w:eastAsia="宋体" w:cs="宋体"/>
          <w:sz w:val="28"/>
          <w:szCs w:val="40"/>
          <w:lang w:val="en-US" w:eastAsia="zh-CN"/>
        </w:rPr>
      </w:pPr>
      <w:r>
        <w:rPr>
          <w:rFonts w:hint="eastAsia" w:ascii="宋体" w:hAnsi="宋体" w:eastAsia="宋体" w:cs="宋体"/>
          <w:sz w:val="28"/>
          <w:szCs w:val="40"/>
          <w:lang w:val="en-US" w:eastAsia="zh-CN"/>
        </w:rPr>
        <w:t>维保内容和频率要求</w:t>
      </w:r>
    </w:p>
    <w:p w14:paraId="60AE9F2D">
      <w:pPr>
        <w:keepNext w:val="0"/>
        <w:keepLines w:val="0"/>
        <w:pageBreakBefore w:val="0"/>
        <w:widowControl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  <w:color w:val="000000"/>
          <w:lang w:bidi="ar"/>
        </w:rPr>
        <w:t>中央空调系统</w:t>
      </w:r>
      <w:r>
        <w:rPr>
          <w:rFonts w:hint="eastAsia" w:ascii="宋体" w:hAnsi="宋体" w:cs="宋体"/>
          <w:b/>
          <w:bCs/>
        </w:rPr>
        <w:t>维保内容及频率</w:t>
      </w:r>
    </w:p>
    <w:tbl>
      <w:tblPr>
        <w:tblStyle w:val="21"/>
        <w:tblW w:w="9873" w:type="dxa"/>
        <w:tblInd w:w="-651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163"/>
        <w:gridCol w:w="656"/>
        <w:gridCol w:w="6779"/>
      </w:tblGrid>
      <w:tr w14:paraId="5EA66A0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75" w:type="dxa"/>
            <w:vAlign w:val="center"/>
          </w:tcPr>
          <w:p w14:paraId="4DB2A0BD">
            <w:pPr>
              <w:pStyle w:val="39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空调系统</w:t>
            </w:r>
          </w:p>
        </w:tc>
        <w:tc>
          <w:tcPr>
            <w:tcW w:w="1163" w:type="dxa"/>
            <w:vAlign w:val="center"/>
          </w:tcPr>
          <w:p w14:paraId="7BFAFE90">
            <w:pPr>
              <w:pStyle w:val="39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设备名称</w:t>
            </w:r>
          </w:p>
        </w:tc>
        <w:tc>
          <w:tcPr>
            <w:tcW w:w="656" w:type="dxa"/>
            <w:vAlign w:val="center"/>
          </w:tcPr>
          <w:p w14:paraId="5EAFEDB6">
            <w:pPr>
              <w:pStyle w:val="39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生产</w:t>
            </w:r>
          </w:p>
          <w:p w14:paraId="7D4A3FD7">
            <w:pPr>
              <w:pStyle w:val="39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厂家</w:t>
            </w:r>
          </w:p>
        </w:tc>
        <w:tc>
          <w:tcPr>
            <w:tcW w:w="6779" w:type="dxa"/>
            <w:vAlign w:val="center"/>
          </w:tcPr>
          <w:p w14:paraId="43F5DD40">
            <w:pPr>
              <w:pStyle w:val="39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具体保养内容</w:t>
            </w:r>
          </w:p>
        </w:tc>
      </w:tr>
      <w:tr w14:paraId="1166B54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75" w:type="dxa"/>
            <w:vAlign w:val="center"/>
          </w:tcPr>
          <w:p w14:paraId="5DB74C5D">
            <w:pPr>
              <w:pStyle w:val="39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空调主机</w:t>
            </w:r>
          </w:p>
        </w:tc>
        <w:tc>
          <w:tcPr>
            <w:tcW w:w="1163" w:type="dxa"/>
            <w:vAlign w:val="center"/>
          </w:tcPr>
          <w:p w14:paraId="7FDA385C">
            <w:pPr>
              <w:pStyle w:val="39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水冷冷水机组</w:t>
            </w:r>
          </w:p>
        </w:tc>
        <w:tc>
          <w:tcPr>
            <w:tcW w:w="656" w:type="dxa"/>
            <w:vAlign w:val="center"/>
          </w:tcPr>
          <w:p w14:paraId="4132BEF0">
            <w:pPr>
              <w:pStyle w:val="39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格力</w:t>
            </w:r>
          </w:p>
        </w:tc>
        <w:tc>
          <w:tcPr>
            <w:tcW w:w="6779" w:type="dxa"/>
          </w:tcPr>
          <w:p w14:paraId="559DCE05">
            <w:pPr>
              <w:pStyle w:val="39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0"/>
              <w:textAlignment w:val="auto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中央空调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月度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 xml:space="preserve">维护保养内容： </w:t>
            </w:r>
          </w:p>
          <w:p w14:paraId="23FC95AE">
            <w:pPr>
              <w:pStyle w:val="39"/>
              <w:keepNext w:val="0"/>
              <w:keepLines w:val="0"/>
              <w:pageBreakBefore w:val="0"/>
              <w:widowControl/>
              <w:numPr>
                <w:ilvl w:val="0"/>
                <w:numId w:val="1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查压缩机冷冻油的油压及油量，电压、电流、吸排气压力等、系统探漏（制冷剂），发现漏点及时处理；</w:t>
            </w:r>
          </w:p>
          <w:p w14:paraId="43A34C19">
            <w:pPr>
              <w:pStyle w:val="39"/>
              <w:keepNext w:val="0"/>
              <w:keepLines w:val="0"/>
              <w:pageBreakBefore w:val="0"/>
              <w:widowControl/>
              <w:numPr>
                <w:ilvl w:val="0"/>
                <w:numId w:val="1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检查有无不正常的声响、震动及高温； </w:t>
            </w:r>
          </w:p>
          <w:p w14:paraId="5A2E6C1F">
            <w:pPr>
              <w:pStyle w:val="39"/>
              <w:keepNext w:val="0"/>
              <w:keepLines w:val="0"/>
              <w:pageBreakBefore w:val="0"/>
              <w:widowControl/>
              <w:numPr>
                <w:ilvl w:val="0"/>
                <w:numId w:val="1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检查冷凝器及冷却器的温度、压力；</w:t>
            </w:r>
          </w:p>
          <w:p w14:paraId="4F51E8C1">
            <w:pPr>
              <w:pStyle w:val="39"/>
              <w:keepNext w:val="0"/>
              <w:keepLines w:val="0"/>
              <w:pageBreakBefore w:val="0"/>
              <w:widowControl/>
              <w:numPr>
                <w:ilvl w:val="0"/>
                <w:numId w:val="1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检查各种阀门是否正常；</w:t>
            </w:r>
          </w:p>
          <w:p w14:paraId="411B4595">
            <w:pPr>
              <w:pStyle w:val="39"/>
              <w:keepNext w:val="0"/>
              <w:keepLines w:val="0"/>
              <w:pageBreakBefore w:val="0"/>
              <w:widowControl/>
              <w:numPr>
                <w:ilvl w:val="0"/>
                <w:numId w:val="1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检查冷水机出入水的温度及压力；</w:t>
            </w:r>
          </w:p>
          <w:p w14:paraId="38804B1A">
            <w:pPr>
              <w:pStyle w:val="39"/>
              <w:keepNext w:val="0"/>
              <w:keepLines w:val="0"/>
              <w:pageBreakBefore w:val="0"/>
              <w:widowControl/>
              <w:numPr>
                <w:ilvl w:val="0"/>
                <w:numId w:val="1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检查主电路上接线端子并有无松动压实；</w:t>
            </w:r>
          </w:p>
          <w:p w14:paraId="497C4013">
            <w:pPr>
              <w:pStyle w:val="39"/>
              <w:keepNext w:val="0"/>
              <w:keepLines w:val="0"/>
              <w:pageBreakBefore w:val="0"/>
              <w:widowControl/>
              <w:numPr>
                <w:ilvl w:val="0"/>
                <w:numId w:val="1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检查电气控制部分有无异常；检查各仪表、控制器的工作状态；</w:t>
            </w:r>
          </w:p>
          <w:p w14:paraId="112C5555">
            <w:pPr>
              <w:pStyle w:val="39"/>
              <w:keepNext w:val="0"/>
              <w:keepLines w:val="0"/>
              <w:pageBreakBefore w:val="0"/>
              <w:widowControl/>
              <w:numPr>
                <w:ilvl w:val="0"/>
                <w:numId w:val="1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检查机组润滑系统机油是否充足； </w:t>
            </w:r>
          </w:p>
          <w:p w14:paraId="00A608F5">
            <w:pPr>
              <w:pStyle w:val="39"/>
              <w:keepNext w:val="0"/>
              <w:keepLines w:val="0"/>
              <w:pageBreakBefore w:val="0"/>
              <w:widowControl/>
              <w:numPr>
                <w:ilvl w:val="0"/>
                <w:numId w:val="1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检查压缩机冷冻油的油压及油量，必要时进行冷冻油更换及补充压缩机机电绝缘情况；</w:t>
            </w:r>
          </w:p>
          <w:p w14:paraId="33DF849D">
            <w:pPr>
              <w:pStyle w:val="39"/>
              <w:keepNext w:val="0"/>
              <w:keepLines w:val="0"/>
              <w:pageBreakBefore w:val="0"/>
              <w:widowControl/>
              <w:numPr>
                <w:ilvl w:val="0"/>
                <w:numId w:val="1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检查并收紧电路上的各电线接点； 检查制冷系统内是否存在空气，如有则应排放空气； </w:t>
            </w:r>
          </w:p>
          <w:p w14:paraId="553A6D30">
            <w:pPr>
              <w:pStyle w:val="39"/>
              <w:keepNext w:val="0"/>
              <w:keepLines w:val="0"/>
              <w:pageBreakBefore w:val="0"/>
              <w:widowControl/>
              <w:numPr>
                <w:ilvl w:val="0"/>
                <w:numId w:val="1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firstLine="0" w:firstLineChars="0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检查设备运行记录，检查主机控制系统是否正常，有无异常报警信息。</w:t>
            </w:r>
          </w:p>
          <w:p w14:paraId="38F998AC">
            <w:pPr>
              <w:pStyle w:val="39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0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 xml:space="preserve">中央空调制冷季前的维护保养准备工作：制冷季开始前，对设备进行一次全面检查测试： </w:t>
            </w:r>
          </w:p>
          <w:p w14:paraId="63EB7B95">
            <w:pPr>
              <w:pStyle w:val="39"/>
              <w:keepNext w:val="0"/>
              <w:keepLines w:val="0"/>
              <w:pageBreakBefore w:val="0"/>
              <w:widowControl/>
              <w:numPr>
                <w:ilvl w:val="0"/>
                <w:numId w:val="1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检查螺杆机、离心机组制冷剂是否有泄漏、制冷剂压力是否符合要求，检查螺杆机、离心机组润滑油、润滑脂是否符合标准。 </w:t>
            </w:r>
          </w:p>
          <w:p w14:paraId="3675812D">
            <w:pPr>
              <w:pStyle w:val="39"/>
              <w:keepNext w:val="0"/>
              <w:keepLines w:val="0"/>
              <w:pageBreakBefore w:val="0"/>
              <w:widowControl/>
              <w:numPr>
                <w:ilvl w:val="0"/>
                <w:numId w:val="1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检查制冷机组各种运行参数。 </w:t>
            </w:r>
          </w:p>
          <w:p w14:paraId="6F912B65">
            <w:pPr>
              <w:pStyle w:val="39"/>
              <w:keepNext w:val="0"/>
              <w:keepLines w:val="0"/>
              <w:pageBreakBefore w:val="0"/>
              <w:widowControl/>
              <w:numPr>
                <w:ilvl w:val="0"/>
                <w:numId w:val="1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检查冷冻水、冷却水水质是否符合要求，包括水质的ph值，硬度、浊度、碱度、电导率应符合要求，并对水质情况定期进行检测；</w:t>
            </w:r>
          </w:p>
          <w:p w14:paraId="16EB0D72">
            <w:pPr>
              <w:pStyle w:val="39"/>
              <w:keepNext w:val="0"/>
              <w:keepLines w:val="0"/>
              <w:pageBreakBefore w:val="0"/>
              <w:widowControl/>
              <w:numPr>
                <w:ilvl w:val="0"/>
                <w:numId w:val="1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在换季后，制冷设备开始运行前，应在冷冻水、冷却水排水口排掉冷冻水、冷却水，直到排水口没有杂质排出为止。 </w:t>
            </w:r>
          </w:p>
          <w:p w14:paraId="656DB712">
            <w:pPr>
              <w:pStyle w:val="39"/>
              <w:keepNext w:val="0"/>
              <w:keepLines w:val="0"/>
              <w:pageBreakBefore w:val="0"/>
              <w:widowControl/>
              <w:numPr>
                <w:ilvl w:val="0"/>
                <w:numId w:val="1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检测冷冻油、机油是否符合要求，如不符合要求，需及时全部更换原厂的冷冻油、机油，并负责将废弃的冷冻油、机油进行回收处理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（每年更换一次冷冻油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。 </w:t>
            </w:r>
          </w:p>
          <w:p w14:paraId="37361AEB">
            <w:pPr>
              <w:pStyle w:val="39"/>
              <w:keepNext w:val="0"/>
              <w:keepLines w:val="0"/>
              <w:pageBreakBefore w:val="0"/>
              <w:widowControl/>
              <w:numPr>
                <w:ilvl w:val="0"/>
                <w:numId w:val="1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冷冻水、冷却水在排出杂质完成后，对冷冻水、冷却水进行补水，直到冷冻水、冷却水水压达到规定压力，严禁在补水没有达到规定压力开启制冷机组、循环泵，补水时应注意 观察管道、阀门及水泵是否有渗漏，如有应立即停止补水，并对设备进行维修。 </w:t>
            </w:r>
          </w:p>
          <w:p w14:paraId="57117C00">
            <w:pPr>
              <w:pStyle w:val="39"/>
              <w:keepNext w:val="0"/>
              <w:keepLines w:val="0"/>
              <w:pageBreakBefore w:val="0"/>
              <w:widowControl/>
              <w:numPr>
                <w:ilvl w:val="0"/>
                <w:numId w:val="1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检查冷冻水水处理设备是否正常，检查冷冻水水质处理药剂是否准备充足。 </w:t>
            </w:r>
          </w:p>
          <w:p w14:paraId="16AB2F47">
            <w:pPr>
              <w:pStyle w:val="39"/>
              <w:keepNext w:val="0"/>
              <w:keepLines w:val="0"/>
              <w:pageBreakBefore w:val="0"/>
              <w:widowControl/>
              <w:numPr>
                <w:ilvl w:val="0"/>
                <w:numId w:val="1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检查冷却水水处理设备是否正常，检查冷却水水质处理药剂是否准备充足。 </w:t>
            </w:r>
          </w:p>
          <w:p w14:paraId="3E4029C1">
            <w:pPr>
              <w:pStyle w:val="39"/>
              <w:keepNext w:val="0"/>
              <w:keepLines w:val="0"/>
              <w:pageBreakBefore w:val="0"/>
              <w:widowControl/>
              <w:numPr>
                <w:ilvl w:val="0"/>
                <w:numId w:val="1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检查各转换阀门是否转换到制冷状态，检查各电磁阀是否工作正常，检查各水流开关 是否工作正常，检查各传感器是否工作正常。</w:t>
            </w:r>
          </w:p>
          <w:p w14:paraId="6B652EF2">
            <w:pPr>
              <w:pStyle w:val="39"/>
              <w:keepNext w:val="0"/>
              <w:keepLines w:val="0"/>
              <w:pageBreakBefore w:val="0"/>
              <w:widowControl/>
              <w:numPr>
                <w:ilvl w:val="0"/>
                <w:numId w:val="1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firstLine="0" w:firstLineChars="0"/>
              <w:textAlignment w:val="auto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完成以上检查后，对螺杆机、离心机组进行一次试运行，观察各运行参数是否在正常范围内，冷冻水、冷却水循环是否正常，观察末端是否有制冷效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</w:tc>
      </w:tr>
      <w:tr w14:paraId="3546BEF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</w:trPr>
        <w:tc>
          <w:tcPr>
            <w:tcW w:w="1275" w:type="dxa"/>
            <w:vMerge w:val="restart"/>
            <w:vAlign w:val="center"/>
          </w:tcPr>
          <w:p w14:paraId="39267BDB">
            <w:pPr>
              <w:pStyle w:val="39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水泵</w:t>
            </w:r>
          </w:p>
        </w:tc>
        <w:tc>
          <w:tcPr>
            <w:tcW w:w="1163" w:type="dxa"/>
            <w:vAlign w:val="center"/>
          </w:tcPr>
          <w:p w14:paraId="06A7120C">
            <w:pPr>
              <w:pStyle w:val="39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冷却泵</w:t>
            </w:r>
          </w:p>
        </w:tc>
        <w:tc>
          <w:tcPr>
            <w:tcW w:w="656" w:type="dxa"/>
            <w:vAlign w:val="center"/>
          </w:tcPr>
          <w:p w14:paraId="000991BC">
            <w:pPr>
              <w:pStyle w:val="39"/>
              <w:snapToGrid w:val="0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/</w:t>
            </w:r>
          </w:p>
        </w:tc>
        <w:tc>
          <w:tcPr>
            <w:tcW w:w="6779" w:type="dxa"/>
            <w:vMerge w:val="restart"/>
            <w:vAlign w:val="top"/>
          </w:tcPr>
          <w:p w14:paraId="7BFD7968">
            <w:pPr>
              <w:pStyle w:val="39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0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度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维保内容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</w:t>
            </w:r>
          </w:p>
          <w:p w14:paraId="1DD1510B">
            <w:pPr>
              <w:pStyle w:val="39"/>
              <w:keepNext w:val="0"/>
              <w:keepLines w:val="0"/>
              <w:pageBreakBefore w:val="0"/>
              <w:widowControl/>
              <w:numPr>
                <w:ilvl w:val="0"/>
                <w:numId w:val="1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检查水泵电机温升是否正常，有无异味；</w:t>
            </w:r>
          </w:p>
          <w:p w14:paraId="7E8AC3FB">
            <w:pPr>
              <w:pStyle w:val="39"/>
              <w:keepNext w:val="0"/>
              <w:keepLines w:val="0"/>
              <w:pageBreakBefore w:val="0"/>
              <w:widowControl/>
              <w:numPr>
                <w:ilvl w:val="0"/>
                <w:numId w:val="1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检查各阀开度位置是否合适；</w:t>
            </w:r>
          </w:p>
          <w:p w14:paraId="25F3D96F">
            <w:pPr>
              <w:pStyle w:val="39"/>
              <w:keepNext w:val="0"/>
              <w:keepLines w:val="0"/>
              <w:pageBreakBefore w:val="0"/>
              <w:widowControl/>
              <w:numPr>
                <w:ilvl w:val="0"/>
                <w:numId w:val="1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检查机械密封是否漏水，如是则应更换机械密封；</w:t>
            </w:r>
          </w:p>
          <w:p w14:paraId="40EB5944">
            <w:pPr>
              <w:pStyle w:val="39"/>
              <w:keepNext w:val="0"/>
              <w:keepLines w:val="0"/>
              <w:pageBreakBefore w:val="0"/>
              <w:widowControl/>
              <w:numPr>
                <w:ilvl w:val="0"/>
                <w:numId w:val="1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拧紧水泵机组所有紧固螺栓；</w:t>
            </w:r>
          </w:p>
          <w:p w14:paraId="760F5392">
            <w:pPr>
              <w:pStyle w:val="39"/>
              <w:keepNext w:val="0"/>
              <w:keepLines w:val="0"/>
              <w:pageBreakBefore w:val="0"/>
              <w:widowControl/>
              <w:numPr>
                <w:ilvl w:val="0"/>
                <w:numId w:val="1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给水泵供电的电机运行状况的检查；</w:t>
            </w:r>
          </w:p>
          <w:p w14:paraId="22D26CD1">
            <w:pPr>
              <w:pStyle w:val="39"/>
              <w:keepNext w:val="0"/>
              <w:keepLines w:val="0"/>
              <w:pageBreakBefore w:val="0"/>
              <w:widowControl/>
              <w:numPr>
                <w:ilvl w:val="0"/>
                <w:numId w:val="1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水泵压力的检查；</w:t>
            </w:r>
          </w:p>
          <w:p w14:paraId="0946B490">
            <w:pPr>
              <w:pStyle w:val="39"/>
              <w:keepNext w:val="0"/>
              <w:keepLines w:val="0"/>
              <w:pageBreakBefore w:val="0"/>
              <w:widowControl/>
              <w:numPr>
                <w:ilvl w:val="0"/>
                <w:numId w:val="1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泄漏（水、油）情况检查；</w:t>
            </w:r>
          </w:p>
          <w:p w14:paraId="4CF1B606">
            <w:pPr>
              <w:pStyle w:val="39"/>
              <w:keepNext w:val="0"/>
              <w:keepLines w:val="0"/>
              <w:pageBreakBefore w:val="0"/>
              <w:widowControl/>
              <w:numPr>
                <w:ilvl w:val="0"/>
                <w:numId w:val="1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检查水泵的运行声音与振动是否正常；</w:t>
            </w:r>
          </w:p>
          <w:p w14:paraId="00A4812E">
            <w:pPr>
              <w:pStyle w:val="39"/>
              <w:keepNext w:val="0"/>
              <w:keepLines w:val="0"/>
              <w:pageBreakBefore w:val="0"/>
              <w:widowControl/>
              <w:numPr>
                <w:ilvl w:val="0"/>
                <w:numId w:val="1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检查与调整联轴器的同轴度与轴向间隙；</w:t>
            </w:r>
          </w:p>
          <w:p w14:paraId="7FB24470">
            <w:pPr>
              <w:pStyle w:val="39"/>
              <w:keepNext w:val="0"/>
              <w:keepLines w:val="0"/>
              <w:pageBreakBefore w:val="0"/>
              <w:widowControl/>
              <w:numPr>
                <w:ilvl w:val="0"/>
                <w:numId w:val="1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检查电机绝缘性能，并对不符合要求的进行更换；</w:t>
            </w:r>
          </w:p>
          <w:p w14:paraId="19C7B22C">
            <w:pPr>
              <w:pStyle w:val="39"/>
              <w:keepNext w:val="0"/>
              <w:keepLines w:val="0"/>
              <w:pageBreakBefore w:val="0"/>
              <w:widowControl/>
              <w:numPr>
                <w:ilvl w:val="0"/>
                <w:numId w:val="1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检查减震器，视需要进行更换；</w:t>
            </w:r>
          </w:p>
          <w:p w14:paraId="287DB4C2">
            <w:pPr>
              <w:pStyle w:val="39"/>
              <w:keepNext w:val="0"/>
              <w:keepLines w:val="0"/>
              <w:pageBreakBefore w:val="0"/>
              <w:widowControl/>
              <w:numPr>
                <w:ilvl w:val="0"/>
                <w:numId w:val="1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表面防锈、补漆处理；</w:t>
            </w:r>
          </w:p>
          <w:p w14:paraId="2BECD2EC">
            <w:pPr>
              <w:pStyle w:val="39"/>
              <w:keepNext w:val="0"/>
              <w:keepLines w:val="0"/>
              <w:pageBreakBefore w:val="0"/>
              <w:widowControl/>
              <w:numPr>
                <w:ilvl w:val="0"/>
                <w:numId w:val="1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控制箱的检查；</w:t>
            </w:r>
          </w:p>
          <w:p w14:paraId="35493BEB">
            <w:pPr>
              <w:pStyle w:val="39"/>
              <w:keepNext w:val="0"/>
              <w:keepLines w:val="0"/>
              <w:pageBreakBefore w:val="0"/>
              <w:widowControl/>
              <w:numPr>
                <w:ilvl w:val="0"/>
                <w:numId w:val="1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扭紧所有电气接头；</w:t>
            </w:r>
          </w:p>
          <w:p w14:paraId="4601B509">
            <w:pPr>
              <w:pStyle w:val="39"/>
              <w:keepNext w:val="0"/>
              <w:keepLines w:val="0"/>
              <w:pageBreakBefore w:val="0"/>
              <w:widowControl/>
              <w:numPr>
                <w:ilvl w:val="0"/>
                <w:numId w:val="1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检查与其他设备联动情况；</w:t>
            </w:r>
          </w:p>
          <w:p w14:paraId="039A4A58">
            <w:pPr>
              <w:pStyle w:val="39"/>
              <w:keepNext w:val="0"/>
              <w:keepLines w:val="0"/>
              <w:pageBreakBefore w:val="0"/>
              <w:widowControl/>
              <w:numPr>
                <w:ilvl w:val="0"/>
                <w:numId w:val="1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检查并调整叶轮密封环、轴套、压盖、轴封等部件的间隙；</w:t>
            </w:r>
          </w:p>
          <w:p w14:paraId="1CF39B3B">
            <w:pPr>
              <w:pStyle w:val="39"/>
              <w:keepNext w:val="0"/>
              <w:keepLines w:val="0"/>
              <w:pageBreakBefore w:val="0"/>
              <w:widowControl/>
              <w:numPr>
                <w:ilvl w:val="0"/>
                <w:numId w:val="1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检查密封、联轴器，对有损坏的进行更换；</w:t>
            </w:r>
          </w:p>
          <w:p w14:paraId="64E16F0D">
            <w:pPr>
              <w:pStyle w:val="39"/>
              <w:keepNext w:val="0"/>
              <w:keepLines w:val="0"/>
              <w:pageBreakBefore w:val="0"/>
              <w:widowControl/>
              <w:numPr>
                <w:ilvl w:val="0"/>
                <w:numId w:val="1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检查更换润滑脂；</w:t>
            </w:r>
          </w:p>
          <w:p w14:paraId="6879F954">
            <w:pPr>
              <w:pStyle w:val="39"/>
              <w:keepNext w:val="0"/>
              <w:keepLines w:val="0"/>
              <w:pageBreakBefore w:val="0"/>
              <w:widowControl/>
              <w:numPr>
                <w:ilvl w:val="0"/>
                <w:numId w:val="1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检查并视情况更换轴承；</w:t>
            </w:r>
          </w:p>
          <w:p w14:paraId="0C206AE7">
            <w:pPr>
              <w:pStyle w:val="39"/>
              <w:keepNext w:val="0"/>
              <w:keepLines w:val="0"/>
              <w:pageBreakBefore w:val="0"/>
              <w:widowControl/>
              <w:numPr>
                <w:ilvl w:val="0"/>
                <w:numId w:val="1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冷媒水排放及污垢清理，检查水泵及周围环境，并视情况进行清洁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 w14:paraId="5FE8DAD8">
            <w:pPr>
              <w:pStyle w:val="39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0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季度维保内容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</w:t>
            </w:r>
          </w:p>
          <w:p w14:paraId="6729DAEC">
            <w:pPr>
              <w:pStyle w:val="39"/>
              <w:keepNext w:val="0"/>
              <w:keepLines w:val="0"/>
              <w:pageBreakBefore w:val="0"/>
              <w:widowControl/>
              <w:numPr>
                <w:ilvl w:val="0"/>
                <w:numId w:val="1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电机、电气设备绝缘检测、加油、检查及更换密封元件；</w:t>
            </w:r>
          </w:p>
          <w:p w14:paraId="5114643B">
            <w:pPr>
              <w:pStyle w:val="39"/>
              <w:keepNext w:val="0"/>
              <w:keepLines w:val="0"/>
              <w:pageBreakBefore w:val="0"/>
              <w:widowControl/>
              <w:numPr>
                <w:ilvl w:val="0"/>
                <w:numId w:val="1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水系统关键部位的阀门、过滤器、单向阀、压力表、温度计、保温情况的检查及更换修理；</w:t>
            </w:r>
          </w:p>
          <w:p w14:paraId="6F5EE67C">
            <w:pPr>
              <w:pStyle w:val="39"/>
              <w:keepNext w:val="0"/>
              <w:keepLines w:val="0"/>
              <w:pageBreakBefore w:val="0"/>
              <w:widowControl/>
              <w:numPr>
                <w:ilvl w:val="0"/>
                <w:numId w:val="1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转动水泵轴，观察是否有阻滞、碰撞、卡住现象，如是轴承问题则对轴承加注润滑油或更换轴承；如是水泵叶轮问题则应拆修水泵；</w:t>
            </w:r>
          </w:p>
          <w:p w14:paraId="3A5E4882">
            <w:pPr>
              <w:pStyle w:val="39"/>
              <w:keepNext w:val="0"/>
              <w:keepLines w:val="0"/>
              <w:pageBreakBefore w:val="0"/>
              <w:widowControl/>
              <w:numPr>
                <w:ilvl w:val="0"/>
                <w:numId w:val="1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检查弹性联轴器及其附件有无损坏，如损坏则应更换弹性橡胶垫；</w:t>
            </w:r>
          </w:p>
          <w:p w14:paraId="3364482A">
            <w:pPr>
              <w:pStyle w:val="39"/>
              <w:keepNext w:val="0"/>
              <w:keepLines w:val="0"/>
              <w:pageBreakBefore w:val="0"/>
              <w:widowControl/>
              <w:numPr>
                <w:ilvl w:val="0"/>
                <w:numId w:val="1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检查轴封漏水情况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;</w:t>
            </w:r>
          </w:p>
          <w:p w14:paraId="323A14B8">
            <w:pPr>
              <w:pStyle w:val="39"/>
              <w:keepNext w:val="0"/>
              <w:keepLines w:val="0"/>
              <w:pageBreakBefore w:val="0"/>
              <w:widowControl/>
              <w:numPr>
                <w:ilvl w:val="0"/>
                <w:numId w:val="1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电动机运行正常无杂音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;</w:t>
            </w:r>
          </w:p>
          <w:p w14:paraId="1AB2BECC">
            <w:pPr>
              <w:pStyle w:val="39"/>
              <w:keepNext w:val="0"/>
              <w:keepLines w:val="0"/>
              <w:pageBreakBefore w:val="0"/>
              <w:widowControl/>
              <w:numPr>
                <w:ilvl w:val="0"/>
                <w:numId w:val="1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外观应整洁，铭牌完好，接地连接线良好；</w:t>
            </w:r>
          </w:p>
          <w:p w14:paraId="50B9FBE0">
            <w:pPr>
              <w:pStyle w:val="39"/>
              <w:keepNext w:val="0"/>
              <w:keepLines w:val="0"/>
              <w:pageBreakBefore w:val="0"/>
              <w:widowControl/>
              <w:numPr>
                <w:ilvl w:val="0"/>
                <w:numId w:val="1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外部信号灯、压力表、电流表、电压表是否在正常状态；</w:t>
            </w:r>
          </w:p>
          <w:p w14:paraId="301E990B">
            <w:pPr>
              <w:pStyle w:val="39"/>
              <w:keepNext w:val="0"/>
              <w:keepLines w:val="0"/>
              <w:pageBreakBefore w:val="0"/>
              <w:widowControl/>
              <w:numPr>
                <w:ilvl w:val="0"/>
                <w:numId w:val="1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断开控制柜总电源，检查各转换开关启动是否正常；</w:t>
            </w:r>
          </w:p>
          <w:p w14:paraId="76DC280B">
            <w:pPr>
              <w:pStyle w:val="39"/>
              <w:keepNext w:val="0"/>
              <w:keepLines w:val="0"/>
              <w:pageBreakBefore w:val="0"/>
              <w:widowControl/>
              <w:numPr>
                <w:ilvl w:val="0"/>
                <w:numId w:val="1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检查柜内电气开关、接触器、继电器等电气元件的接线螺丝是否紧固；</w:t>
            </w:r>
          </w:p>
          <w:p w14:paraId="68BDEDC8">
            <w:pPr>
              <w:pStyle w:val="39"/>
              <w:keepNext w:val="0"/>
              <w:keepLines w:val="0"/>
              <w:pageBreakBefore w:val="0"/>
              <w:widowControl/>
              <w:numPr>
                <w:ilvl w:val="0"/>
                <w:numId w:val="1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点动判断水泵运转方向是否正确，若有误予以更正；</w:t>
            </w:r>
          </w:p>
          <w:p w14:paraId="7D818F56">
            <w:pPr>
              <w:pStyle w:val="39"/>
              <w:keepNext w:val="0"/>
              <w:keepLines w:val="0"/>
              <w:pageBreakBefore w:val="0"/>
              <w:widowControl/>
              <w:numPr>
                <w:ilvl w:val="0"/>
                <w:numId w:val="1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清洁控制柜内外灰尘，用吸尘器或毛刷除尘，柜外用抹布擦拭；</w:t>
            </w:r>
          </w:p>
          <w:p w14:paraId="745B4E38">
            <w:pPr>
              <w:pStyle w:val="39"/>
              <w:keepNext w:val="0"/>
              <w:keepLines w:val="0"/>
              <w:pageBreakBefore w:val="0"/>
              <w:widowControl/>
              <w:numPr>
                <w:ilvl w:val="0"/>
                <w:numId w:val="1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检查阀门并添加润滑油，确保阀门开启灵活，关闭紧密无漏水；</w:t>
            </w:r>
          </w:p>
          <w:p w14:paraId="40BCC577">
            <w:pPr>
              <w:pStyle w:val="39"/>
              <w:keepNext w:val="0"/>
              <w:keepLines w:val="0"/>
              <w:pageBreakBefore w:val="0"/>
              <w:widowControl/>
              <w:numPr>
                <w:ilvl w:val="0"/>
                <w:numId w:val="1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转动平时不用的阀门开启备用阀；</w:t>
            </w:r>
          </w:p>
          <w:p w14:paraId="0FA33475">
            <w:pPr>
              <w:pStyle w:val="39"/>
              <w:keepNext w:val="0"/>
              <w:keepLines w:val="0"/>
              <w:pageBreakBefore w:val="0"/>
              <w:widowControl/>
              <w:numPr>
                <w:ilvl w:val="0"/>
                <w:numId w:val="1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firstLine="0" w:firstLineChars="0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外部清洁，并紧固所有螺栓、螺母。</w:t>
            </w:r>
          </w:p>
        </w:tc>
      </w:tr>
      <w:tr w14:paraId="2A58E7C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75" w:type="dxa"/>
            <w:vMerge w:val="continue"/>
            <w:vAlign w:val="center"/>
          </w:tcPr>
          <w:p w14:paraId="7FC256DC">
            <w:pPr>
              <w:pStyle w:val="39"/>
              <w:snapToGrid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63" w:type="dxa"/>
            <w:vAlign w:val="center"/>
          </w:tcPr>
          <w:p w14:paraId="24C95CB4">
            <w:pPr>
              <w:pStyle w:val="39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冷冻泵</w:t>
            </w:r>
          </w:p>
        </w:tc>
        <w:tc>
          <w:tcPr>
            <w:tcW w:w="656" w:type="dxa"/>
            <w:vAlign w:val="center"/>
          </w:tcPr>
          <w:p w14:paraId="7351C130">
            <w:pPr>
              <w:pStyle w:val="39"/>
              <w:snapToGrid w:val="0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/</w:t>
            </w:r>
          </w:p>
        </w:tc>
        <w:tc>
          <w:tcPr>
            <w:tcW w:w="6779" w:type="dxa"/>
            <w:vMerge w:val="continue"/>
          </w:tcPr>
          <w:p w14:paraId="348E1F6E">
            <w:pPr>
              <w:pStyle w:val="39"/>
              <w:snapToGrid w:val="0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0655685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75" w:type="dxa"/>
            <w:vAlign w:val="center"/>
          </w:tcPr>
          <w:p w14:paraId="2A3D246D">
            <w:pPr>
              <w:pStyle w:val="39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冷却塔</w:t>
            </w:r>
          </w:p>
        </w:tc>
        <w:tc>
          <w:tcPr>
            <w:tcW w:w="1163" w:type="dxa"/>
            <w:vAlign w:val="center"/>
          </w:tcPr>
          <w:p w14:paraId="68899DB9">
            <w:pPr>
              <w:pStyle w:val="39"/>
              <w:snapToGrid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冷却塔</w:t>
            </w:r>
          </w:p>
        </w:tc>
        <w:tc>
          <w:tcPr>
            <w:tcW w:w="656" w:type="dxa"/>
            <w:vAlign w:val="center"/>
          </w:tcPr>
          <w:p w14:paraId="4A60710B">
            <w:pPr>
              <w:pStyle w:val="39"/>
              <w:snapToGrid w:val="0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/</w:t>
            </w:r>
          </w:p>
        </w:tc>
        <w:tc>
          <w:tcPr>
            <w:tcW w:w="6779" w:type="dxa"/>
            <w:vAlign w:val="top"/>
          </w:tcPr>
          <w:p w14:paraId="1E832471">
            <w:pPr>
              <w:pStyle w:val="39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运行期间每月维护保养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</w:t>
            </w:r>
          </w:p>
          <w:p w14:paraId="54D08C8C">
            <w:pPr>
              <w:pStyle w:val="39"/>
              <w:keepNext w:val="0"/>
              <w:keepLines w:val="0"/>
              <w:pageBreakBefore w:val="0"/>
              <w:widowControl/>
              <w:numPr>
                <w:ilvl w:val="0"/>
                <w:numId w:val="1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控制箱及运行参数的检查；</w:t>
            </w:r>
          </w:p>
          <w:p w14:paraId="71DDBC72">
            <w:pPr>
              <w:pStyle w:val="39"/>
              <w:keepNext w:val="0"/>
              <w:keepLines w:val="0"/>
              <w:pageBreakBefore w:val="0"/>
              <w:widowControl/>
              <w:numPr>
                <w:ilvl w:val="0"/>
                <w:numId w:val="1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检查补水浮球阀的动作和功能是否正常，视情况更换或调整；</w:t>
            </w:r>
          </w:p>
          <w:p w14:paraId="6ACA4339">
            <w:pPr>
              <w:pStyle w:val="39"/>
              <w:keepNext w:val="0"/>
              <w:keepLines w:val="0"/>
              <w:pageBreakBefore w:val="0"/>
              <w:widowControl/>
              <w:numPr>
                <w:ilvl w:val="0"/>
                <w:numId w:val="1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检查冷却塔风路是否畅通，风机运转振动是否正常；</w:t>
            </w:r>
          </w:p>
          <w:p w14:paraId="7E0F22E7">
            <w:pPr>
              <w:pStyle w:val="39"/>
              <w:keepNext w:val="0"/>
              <w:keepLines w:val="0"/>
              <w:pageBreakBefore w:val="0"/>
              <w:widowControl/>
              <w:numPr>
                <w:ilvl w:val="0"/>
                <w:numId w:val="1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溢流及漏水情况检查；</w:t>
            </w:r>
          </w:p>
          <w:p w14:paraId="2C652A39">
            <w:pPr>
              <w:pStyle w:val="39"/>
              <w:keepNext w:val="0"/>
              <w:keepLines w:val="0"/>
              <w:pageBreakBefore w:val="0"/>
              <w:widowControl/>
              <w:numPr>
                <w:ilvl w:val="0"/>
                <w:numId w:val="1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风机皮带松紧度检查，视情况进行调整或更换；</w:t>
            </w:r>
          </w:p>
          <w:p w14:paraId="4BDEB5D6">
            <w:pPr>
              <w:pStyle w:val="39"/>
              <w:keepNext w:val="0"/>
              <w:keepLines w:val="0"/>
              <w:pageBreakBefore w:val="0"/>
              <w:widowControl/>
              <w:numPr>
                <w:ilvl w:val="0"/>
                <w:numId w:val="1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风机叶片、减速器等转动部位的润滑油检查及添加；</w:t>
            </w:r>
          </w:p>
          <w:p w14:paraId="07239BCD">
            <w:pPr>
              <w:pStyle w:val="39"/>
              <w:keepNext w:val="0"/>
              <w:keepLines w:val="0"/>
              <w:pageBreakBefore w:val="0"/>
              <w:widowControl/>
              <w:numPr>
                <w:ilvl w:val="0"/>
                <w:numId w:val="1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电气安全性能检查（包括电机绝缘与运行电流的检测）；</w:t>
            </w:r>
          </w:p>
          <w:p w14:paraId="588C22D1">
            <w:pPr>
              <w:pStyle w:val="39"/>
              <w:keepNext w:val="0"/>
              <w:keepLines w:val="0"/>
              <w:pageBreakBefore w:val="0"/>
              <w:widowControl/>
              <w:numPr>
                <w:ilvl w:val="0"/>
                <w:numId w:val="1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轴承的检查或更换；</w:t>
            </w:r>
          </w:p>
          <w:p w14:paraId="2941C6A0">
            <w:pPr>
              <w:pStyle w:val="39"/>
              <w:keepNext w:val="0"/>
              <w:keepLines w:val="0"/>
              <w:pageBreakBefore w:val="0"/>
              <w:widowControl/>
              <w:numPr>
                <w:ilvl w:val="0"/>
                <w:numId w:val="1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外表百叶的检查与修补；</w:t>
            </w:r>
          </w:p>
          <w:p w14:paraId="6DBF9BBD">
            <w:pPr>
              <w:pStyle w:val="39"/>
              <w:keepNext w:val="0"/>
              <w:keepLines w:val="0"/>
              <w:pageBreakBefore w:val="0"/>
              <w:widowControl/>
              <w:numPr>
                <w:ilvl w:val="0"/>
                <w:numId w:val="1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清洗与检查布水器，防止出水孔堵塞；</w:t>
            </w:r>
          </w:p>
          <w:p w14:paraId="4F6C9937">
            <w:pPr>
              <w:pStyle w:val="39"/>
              <w:keepNext w:val="0"/>
              <w:keepLines w:val="0"/>
              <w:pageBreakBefore w:val="0"/>
              <w:widowControl/>
              <w:numPr>
                <w:ilvl w:val="0"/>
                <w:numId w:val="1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检查各部件连接螺栓及安装螺栓是否拧紧；</w:t>
            </w:r>
          </w:p>
          <w:p w14:paraId="64896BC3">
            <w:pPr>
              <w:pStyle w:val="39"/>
              <w:keepNext w:val="0"/>
              <w:keepLines w:val="0"/>
              <w:pageBreakBefore w:val="0"/>
              <w:widowControl/>
              <w:numPr>
                <w:ilvl w:val="0"/>
                <w:numId w:val="1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扭紧所有电气接头；</w:t>
            </w:r>
          </w:p>
          <w:p w14:paraId="3BEAD582">
            <w:pPr>
              <w:pStyle w:val="39"/>
              <w:keepNext w:val="0"/>
              <w:keepLines w:val="0"/>
              <w:pageBreakBefore w:val="0"/>
              <w:widowControl/>
              <w:numPr>
                <w:ilvl w:val="0"/>
                <w:numId w:val="1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冷却塔周围环境的清洁。</w:t>
            </w:r>
          </w:p>
          <w:p w14:paraId="54323F38">
            <w:pPr>
              <w:pStyle w:val="39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换季开机前的维护保养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</w:t>
            </w:r>
          </w:p>
          <w:p w14:paraId="396B1E93">
            <w:pPr>
              <w:pStyle w:val="39"/>
              <w:keepNext w:val="0"/>
              <w:keepLines w:val="0"/>
              <w:pageBreakBefore w:val="0"/>
              <w:widowControl/>
              <w:numPr>
                <w:ilvl w:val="0"/>
                <w:numId w:val="1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检查冷却塔的淋水管喷头是否出现堵塞，冷却塔的填料是否损坏，并根据现场冷却塔的填料是否损坏决定是否更换填料；</w:t>
            </w:r>
          </w:p>
          <w:p w14:paraId="6F8083C2">
            <w:pPr>
              <w:pStyle w:val="39"/>
              <w:keepNext w:val="0"/>
              <w:keepLines w:val="0"/>
              <w:pageBreakBefore w:val="0"/>
              <w:widowControl/>
              <w:numPr>
                <w:ilvl w:val="0"/>
                <w:numId w:val="1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检查冷却塔所有连接螺栓的螺母是否有松动，拧紧所有紧固件，特别是风机系统部分，以免在运行时造成重大事故；</w:t>
            </w:r>
          </w:p>
          <w:p w14:paraId="25B7FF30">
            <w:pPr>
              <w:pStyle w:val="39"/>
              <w:keepNext w:val="0"/>
              <w:keepLines w:val="0"/>
              <w:pageBreakBefore w:val="0"/>
              <w:widowControl/>
              <w:numPr>
                <w:ilvl w:val="0"/>
                <w:numId w:val="1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检查冷却塔内是否有杂物，如有需要及时的清除干净，否则杂物将直接影响到冷却塔的散热效率，甚至还会影响到冷却塔的正常运行；</w:t>
            </w:r>
          </w:p>
          <w:p w14:paraId="64953FCB">
            <w:pPr>
              <w:pStyle w:val="39"/>
              <w:keepNext w:val="0"/>
              <w:keepLines w:val="0"/>
              <w:pageBreakBefore w:val="0"/>
              <w:widowControl/>
              <w:numPr>
                <w:ilvl w:val="0"/>
                <w:numId w:val="1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检查冷却塔的集水槽是否满水，如果没有充满，需要及时的充满水，并检查水槽是否有漏水的现象，如有漏水的现象，要及时的补漏，解决漏水现象；</w:t>
            </w:r>
          </w:p>
          <w:p w14:paraId="63ED390C">
            <w:pPr>
              <w:pStyle w:val="39"/>
              <w:keepNext w:val="0"/>
              <w:keepLines w:val="0"/>
              <w:pageBreakBefore w:val="0"/>
              <w:widowControl/>
              <w:numPr>
                <w:ilvl w:val="0"/>
                <w:numId w:val="1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手动拨动风机叶片，看其旋转是否灵活，有无松动或其他物件相碰撞的现象，如有问题及时解决处理：如有阻滞现象则加注润滑油，如有异常摩擦声则更换同型号规格的轴承；</w:t>
            </w:r>
          </w:p>
          <w:p w14:paraId="6F0CD368">
            <w:pPr>
              <w:pStyle w:val="39"/>
              <w:keepNext w:val="0"/>
              <w:keepLines w:val="0"/>
              <w:pageBreakBefore w:val="0"/>
              <w:widowControl/>
              <w:numPr>
                <w:ilvl w:val="0"/>
                <w:numId w:val="1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检查电机减速装置的皮带是否毛边、裂或磨损严重，如是则应更换同规格皮带；并检查皮带是否松动，若皮带松动则应调整，检查皮带轮与轴配合是否松动，若发现松动，则进行修整；</w:t>
            </w:r>
          </w:p>
          <w:p w14:paraId="5018D566">
            <w:pPr>
              <w:pStyle w:val="39"/>
              <w:keepNext w:val="0"/>
              <w:keepLines w:val="0"/>
              <w:pageBreakBefore w:val="0"/>
              <w:widowControl/>
              <w:numPr>
                <w:ilvl w:val="0"/>
                <w:numId w:val="1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在运行时，注意观察电动风机的叶片运转是否为顺时针，如果不是，则需要对其进行调整；</w:t>
            </w:r>
          </w:p>
          <w:p w14:paraId="300884E0">
            <w:pPr>
              <w:pStyle w:val="39"/>
              <w:keepNext w:val="0"/>
              <w:keepLines w:val="0"/>
              <w:pageBreakBefore w:val="0"/>
              <w:widowControl/>
              <w:numPr>
                <w:ilvl w:val="0"/>
                <w:numId w:val="1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在启动时候的短时间内，观察水塔的布水装置是否为顺时针转动，转速是否正常，水泵出水管是否充满水等情况，如果出现不正常现象，需要及时解决；</w:t>
            </w:r>
          </w:p>
          <w:p w14:paraId="239C9338">
            <w:pPr>
              <w:pStyle w:val="39"/>
              <w:keepNext w:val="0"/>
              <w:keepLines w:val="0"/>
              <w:pageBreakBefore w:val="0"/>
              <w:widowControl/>
              <w:numPr>
                <w:ilvl w:val="0"/>
                <w:numId w:val="1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检查补水浮球阀是否动作可靠，在水位到达补水、停止补水时是否有相应的动作，否则予以修复或者更换相同规格型号的浮球阀；</w:t>
            </w:r>
          </w:p>
          <w:p w14:paraId="452E0074">
            <w:pPr>
              <w:pStyle w:val="39"/>
              <w:keepNext w:val="0"/>
              <w:keepLines w:val="0"/>
              <w:pageBreakBefore w:val="0"/>
              <w:widowControl/>
              <w:numPr>
                <w:ilvl w:val="0"/>
                <w:numId w:val="1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检查布水器是否均匀布水，如果布水不均匀，应清洁管道及喷嘴，使其均匀布水；</w:t>
            </w:r>
          </w:p>
          <w:p w14:paraId="04AEAAD9">
            <w:pPr>
              <w:pStyle w:val="39"/>
              <w:keepNext w:val="0"/>
              <w:keepLines w:val="0"/>
              <w:pageBreakBefore w:val="0"/>
              <w:widowControl/>
              <w:numPr>
                <w:ilvl w:val="0"/>
                <w:numId w:val="1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每年清洗一次冷却塔的填料、集水槽风扇风叶；</w:t>
            </w:r>
          </w:p>
          <w:p w14:paraId="1C848246">
            <w:pPr>
              <w:pStyle w:val="39"/>
              <w:keepNext w:val="0"/>
              <w:keepLines w:val="0"/>
              <w:pageBreakBefore w:val="0"/>
              <w:widowControl/>
              <w:numPr>
                <w:ilvl w:val="0"/>
                <w:numId w:val="1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每年清洗一次整个冷却塔的外表面；</w:t>
            </w:r>
          </w:p>
          <w:p w14:paraId="43276A88">
            <w:pPr>
              <w:pStyle w:val="39"/>
              <w:keepNext w:val="0"/>
              <w:keepLines w:val="0"/>
              <w:pageBreakBefore w:val="0"/>
              <w:widowControl/>
              <w:numPr>
                <w:ilvl w:val="0"/>
                <w:numId w:val="1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清洗冷却水箱和接水盘，检查有无损伤和漏水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;</w:t>
            </w:r>
          </w:p>
          <w:p w14:paraId="74EAF4AE">
            <w:pPr>
              <w:pStyle w:val="39"/>
              <w:keepNext w:val="0"/>
              <w:keepLines w:val="0"/>
              <w:pageBreakBefore w:val="0"/>
              <w:widowControl/>
              <w:numPr>
                <w:ilvl w:val="0"/>
                <w:numId w:val="1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补水管、溢流管、补水箱的防锈、补漆；</w:t>
            </w:r>
          </w:p>
          <w:p w14:paraId="21ECF3E1">
            <w:pPr>
              <w:pStyle w:val="39"/>
              <w:keepNext w:val="0"/>
              <w:keepLines w:val="0"/>
              <w:pageBreakBefore w:val="0"/>
              <w:widowControl/>
              <w:numPr>
                <w:ilvl w:val="0"/>
                <w:numId w:val="1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firstLine="0" w:firstLineChars="0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外表框架的防锈处理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</w:tc>
      </w:tr>
      <w:tr w14:paraId="0902AC2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9" w:hRule="atLeast"/>
        </w:trPr>
        <w:tc>
          <w:tcPr>
            <w:tcW w:w="1275" w:type="dxa"/>
            <w:vAlign w:val="center"/>
          </w:tcPr>
          <w:p w14:paraId="38631310">
            <w:pPr>
              <w:pStyle w:val="39"/>
              <w:snapToGrid w:val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eastAsia="zh-CN" w:bidi="ar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组合式</w:t>
            </w:r>
          </w:p>
          <w:p w14:paraId="4CA7BD48">
            <w:pPr>
              <w:pStyle w:val="39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空调机组</w:t>
            </w:r>
          </w:p>
        </w:tc>
        <w:tc>
          <w:tcPr>
            <w:tcW w:w="1163" w:type="dxa"/>
            <w:vAlign w:val="center"/>
          </w:tcPr>
          <w:p w14:paraId="470EB7BA">
            <w:pPr>
              <w:pStyle w:val="39"/>
              <w:snapToGrid w:val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eastAsia="zh-CN" w:bidi="ar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组合式</w:t>
            </w:r>
          </w:p>
          <w:p w14:paraId="4196F042">
            <w:pPr>
              <w:pStyle w:val="39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空调机组</w:t>
            </w:r>
          </w:p>
        </w:tc>
        <w:tc>
          <w:tcPr>
            <w:tcW w:w="656" w:type="dxa"/>
            <w:vAlign w:val="center"/>
          </w:tcPr>
          <w:p w14:paraId="1336CA56">
            <w:pPr>
              <w:pStyle w:val="39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格力</w:t>
            </w:r>
          </w:p>
        </w:tc>
        <w:tc>
          <w:tcPr>
            <w:tcW w:w="6779" w:type="dxa"/>
            <w:vMerge w:val="restart"/>
          </w:tcPr>
          <w:p w14:paraId="1CA20811">
            <w:pPr>
              <w:pStyle w:val="39"/>
              <w:snapToGrid w:val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运行启动前准备和检查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</w:t>
            </w:r>
          </w:p>
          <w:p w14:paraId="4869B15E">
            <w:pPr>
              <w:pStyle w:val="39"/>
              <w:keepNext w:val="0"/>
              <w:keepLines w:val="0"/>
              <w:pageBreakBefore w:val="0"/>
              <w:widowControl/>
              <w:numPr>
                <w:ilvl w:val="0"/>
                <w:numId w:val="2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清洗新风机滤网；</w:t>
            </w:r>
          </w:p>
          <w:p w14:paraId="0ADE02AE">
            <w:pPr>
              <w:pStyle w:val="39"/>
              <w:keepNext w:val="0"/>
              <w:keepLines w:val="0"/>
              <w:pageBreakBefore w:val="0"/>
              <w:widowControl/>
              <w:numPr>
                <w:ilvl w:val="0"/>
                <w:numId w:val="2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检查箱体的气密性及水路的密闭性；</w:t>
            </w:r>
          </w:p>
          <w:p w14:paraId="2A8DB762">
            <w:pPr>
              <w:pStyle w:val="39"/>
              <w:keepNext w:val="0"/>
              <w:keepLines w:val="0"/>
              <w:pageBreakBefore w:val="0"/>
              <w:widowControl/>
              <w:numPr>
                <w:ilvl w:val="0"/>
                <w:numId w:val="2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检查排水管路并确认畅通；</w:t>
            </w:r>
          </w:p>
          <w:p w14:paraId="3CE1619A">
            <w:pPr>
              <w:pStyle w:val="39"/>
              <w:keepNext w:val="0"/>
              <w:keepLines w:val="0"/>
              <w:pageBreakBefore w:val="0"/>
              <w:widowControl/>
              <w:numPr>
                <w:ilvl w:val="0"/>
                <w:numId w:val="2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检查风机马达绝缘阻值是否达标并处理、检查供电电压是否在容许的范围；</w:t>
            </w:r>
          </w:p>
          <w:p w14:paraId="72601418">
            <w:pPr>
              <w:pStyle w:val="39"/>
              <w:keepNext w:val="0"/>
              <w:keepLines w:val="0"/>
              <w:pageBreakBefore w:val="0"/>
              <w:widowControl/>
              <w:numPr>
                <w:ilvl w:val="0"/>
                <w:numId w:val="2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检查皮带松紧并调整或更换皮带在正常状态；</w:t>
            </w:r>
          </w:p>
          <w:p w14:paraId="32577DB4">
            <w:pPr>
              <w:pStyle w:val="39"/>
              <w:keepNext w:val="0"/>
              <w:keepLines w:val="0"/>
              <w:pageBreakBefore w:val="0"/>
              <w:widowControl/>
              <w:numPr>
                <w:ilvl w:val="0"/>
                <w:numId w:val="2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检查风机皮带盘和电机皮带盘同心度；</w:t>
            </w:r>
          </w:p>
          <w:p w14:paraId="33784D03">
            <w:pPr>
              <w:pStyle w:val="39"/>
              <w:keepNext w:val="0"/>
              <w:keepLines w:val="0"/>
              <w:pageBreakBefore w:val="0"/>
              <w:widowControl/>
              <w:numPr>
                <w:ilvl w:val="0"/>
                <w:numId w:val="2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检查风阀动作是否灵活，润滑传动部位；</w:t>
            </w:r>
          </w:p>
          <w:p w14:paraId="6E7F185B">
            <w:pPr>
              <w:pStyle w:val="39"/>
              <w:keepNext w:val="0"/>
              <w:keepLines w:val="0"/>
              <w:pageBreakBefore w:val="0"/>
              <w:widowControl/>
              <w:numPr>
                <w:ilvl w:val="0"/>
                <w:numId w:val="2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检查及确认电气控制装置性能是否良好；</w:t>
            </w:r>
          </w:p>
          <w:p w14:paraId="49768237">
            <w:pPr>
              <w:pStyle w:val="39"/>
              <w:keepNext w:val="0"/>
              <w:keepLines w:val="0"/>
              <w:pageBreakBefore w:val="0"/>
              <w:widowControl/>
              <w:numPr>
                <w:ilvl w:val="0"/>
                <w:numId w:val="2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检查和调整弹簧减振器，紧固马达及风机的紧固螺丝；</w:t>
            </w:r>
          </w:p>
          <w:p w14:paraId="2462ECED">
            <w:pPr>
              <w:pStyle w:val="39"/>
              <w:keepNext w:val="0"/>
              <w:keepLines w:val="0"/>
              <w:pageBreakBefore w:val="0"/>
              <w:widowControl/>
              <w:numPr>
                <w:ilvl w:val="0"/>
                <w:numId w:val="2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检查运行电流是否在额定电流以下运行；</w:t>
            </w:r>
          </w:p>
          <w:p w14:paraId="48E01289">
            <w:pPr>
              <w:pStyle w:val="39"/>
              <w:keepNext w:val="0"/>
              <w:keepLines w:val="0"/>
              <w:pageBreakBefore w:val="0"/>
              <w:widowControl/>
              <w:numPr>
                <w:ilvl w:val="0"/>
                <w:numId w:val="2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根据需要更换或维修有关坏损部件；</w:t>
            </w:r>
          </w:p>
          <w:p w14:paraId="73D01F1D">
            <w:pPr>
              <w:pStyle w:val="39"/>
              <w:keepNext w:val="0"/>
              <w:keepLines w:val="0"/>
              <w:pageBreakBefore w:val="0"/>
              <w:widowControl/>
              <w:numPr>
                <w:ilvl w:val="0"/>
                <w:numId w:val="2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开机运行是否正常，如有问题及时维修。</w:t>
            </w:r>
          </w:p>
          <w:p w14:paraId="6249CEE3">
            <w:pPr>
              <w:pStyle w:val="39"/>
              <w:snapToGrid w:val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运行季节定期检查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</w:t>
            </w:r>
          </w:p>
          <w:p w14:paraId="69723C61">
            <w:pPr>
              <w:pStyle w:val="39"/>
              <w:keepNext w:val="0"/>
              <w:keepLines w:val="0"/>
              <w:pageBreakBefore w:val="0"/>
              <w:widowControl/>
              <w:numPr>
                <w:ilvl w:val="0"/>
                <w:numId w:val="2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检查确认电气控制部分功能是否良好；</w:t>
            </w:r>
          </w:p>
          <w:p w14:paraId="04867B81">
            <w:pPr>
              <w:pStyle w:val="39"/>
              <w:keepNext w:val="0"/>
              <w:keepLines w:val="0"/>
              <w:pageBreakBefore w:val="0"/>
              <w:widowControl/>
              <w:numPr>
                <w:ilvl w:val="0"/>
                <w:numId w:val="2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检查马达电压及运行电流，确认符合要求；</w:t>
            </w:r>
          </w:p>
          <w:p w14:paraId="44059886">
            <w:pPr>
              <w:pStyle w:val="39"/>
              <w:keepNext w:val="0"/>
              <w:keepLines w:val="0"/>
              <w:pageBreakBefore w:val="0"/>
              <w:widowControl/>
              <w:numPr>
                <w:ilvl w:val="0"/>
                <w:numId w:val="2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根据需要检查风机皮带和皮带轮，必要时更换；</w:t>
            </w:r>
          </w:p>
          <w:p w14:paraId="0A338DBE">
            <w:pPr>
              <w:pStyle w:val="39"/>
              <w:keepNext w:val="0"/>
              <w:keepLines w:val="0"/>
              <w:pageBreakBefore w:val="0"/>
              <w:widowControl/>
              <w:numPr>
                <w:ilvl w:val="0"/>
                <w:numId w:val="2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检查风柜滤网的状态，有必要时清洗（清洗时间间隔根据具体情况定）；</w:t>
            </w:r>
          </w:p>
          <w:p w14:paraId="4A666CF4">
            <w:pPr>
              <w:pStyle w:val="39"/>
              <w:keepNext w:val="0"/>
              <w:keepLines w:val="0"/>
              <w:pageBreakBefore w:val="0"/>
              <w:widowControl/>
              <w:numPr>
                <w:ilvl w:val="0"/>
                <w:numId w:val="2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检查风柜运行时的噪音及振动情况，必要时进行检修；</w:t>
            </w:r>
          </w:p>
          <w:p w14:paraId="70F078D9">
            <w:pPr>
              <w:pStyle w:val="39"/>
              <w:keepNext w:val="0"/>
              <w:keepLines w:val="0"/>
              <w:pageBreakBefore w:val="0"/>
              <w:widowControl/>
              <w:numPr>
                <w:ilvl w:val="0"/>
                <w:numId w:val="2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空调机房必须保持整洁、卫生。</w:t>
            </w:r>
          </w:p>
          <w:p w14:paraId="54E259D7">
            <w:pPr>
              <w:pStyle w:val="39"/>
              <w:snapToGrid w:val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设备停机检查和预防性工作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</w:t>
            </w:r>
          </w:p>
          <w:p w14:paraId="6EA8E34F">
            <w:pPr>
              <w:pStyle w:val="39"/>
              <w:keepNext w:val="0"/>
              <w:keepLines w:val="0"/>
              <w:pageBreakBefore w:val="0"/>
              <w:widowControl/>
              <w:numPr>
                <w:ilvl w:val="0"/>
                <w:numId w:val="2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检查和调整弹簧减振器，紧固马达及风机的紧固螺丝；</w:t>
            </w:r>
          </w:p>
          <w:p w14:paraId="50A1B03B">
            <w:pPr>
              <w:pStyle w:val="39"/>
              <w:keepNext w:val="0"/>
              <w:keepLines w:val="0"/>
              <w:pageBreakBefore w:val="0"/>
              <w:widowControl/>
              <w:numPr>
                <w:ilvl w:val="0"/>
                <w:numId w:val="2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检查风机出口软接；</w:t>
            </w:r>
          </w:p>
          <w:p w14:paraId="0521ABC1">
            <w:pPr>
              <w:pStyle w:val="39"/>
              <w:keepNext w:val="0"/>
              <w:keepLines w:val="0"/>
              <w:pageBreakBefore w:val="0"/>
              <w:widowControl/>
              <w:numPr>
                <w:ilvl w:val="0"/>
                <w:numId w:val="2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检查皮带、皮带轮磨损情况，根据需要更换，调整皮带张力及皮带轮平整度；</w:t>
            </w:r>
          </w:p>
          <w:p w14:paraId="63E9EBC6">
            <w:pPr>
              <w:pStyle w:val="39"/>
              <w:keepNext w:val="0"/>
              <w:keepLines w:val="0"/>
              <w:pageBreakBefore w:val="0"/>
              <w:widowControl/>
              <w:numPr>
                <w:ilvl w:val="0"/>
                <w:numId w:val="2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检查及润滑风机及马达的轴承；</w:t>
            </w:r>
          </w:p>
          <w:p w14:paraId="58801450">
            <w:pPr>
              <w:pStyle w:val="39"/>
              <w:keepNext w:val="0"/>
              <w:keepLines w:val="0"/>
              <w:pageBreakBefore w:val="0"/>
              <w:widowControl/>
              <w:numPr>
                <w:ilvl w:val="0"/>
                <w:numId w:val="2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检测马达绝缘并记录；</w:t>
            </w:r>
          </w:p>
          <w:p w14:paraId="6DCC1B4B">
            <w:pPr>
              <w:pStyle w:val="39"/>
              <w:keepNext w:val="0"/>
              <w:keepLines w:val="0"/>
              <w:pageBreakBefore w:val="0"/>
              <w:widowControl/>
              <w:numPr>
                <w:ilvl w:val="0"/>
                <w:numId w:val="2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电气控制装置检测及维护保养工作；</w:t>
            </w:r>
          </w:p>
          <w:p w14:paraId="6D1B7125">
            <w:pPr>
              <w:pStyle w:val="39"/>
              <w:keepNext w:val="0"/>
              <w:keepLines w:val="0"/>
              <w:pageBreakBefore w:val="0"/>
              <w:widowControl/>
              <w:numPr>
                <w:ilvl w:val="0"/>
                <w:numId w:val="2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firstLine="0" w:firstLineChars="0"/>
              <w:textAlignment w:val="auto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检查箱体的气密性及水路的密闭性，如有问题及时维修。</w:t>
            </w:r>
          </w:p>
        </w:tc>
      </w:tr>
      <w:tr w14:paraId="4632004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75" w:type="dxa"/>
            <w:vAlign w:val="center"/>
          </w:tcPr>
          <w:p w14:paraId="63ABAE04">
            <w:pPr>
              <w:pStyle w:val="39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新风系统</w:t>
            </w:r>
          </w:p>
        </w:tc>
        <w:tc>
          <w:tcPr>
            <w:tcW w:w="1163" w:type="dxa"/>
            <w:vAlign w:val="center"/>
          </w:tcPr>
          <w:p w14:paraId="44ADDECB">
            <w:pPr>
              <w:pStyle w:val="39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新风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机组</w:t>
            </w:r>
          </w:p>
        </w:tc>
        <w:tc>
          <w:tcPr>
            <w:tcW w:w="656" w:type="dxa"/>
            <w:vAlign w:val="center"/>
          </w:tcPr>
          <w:p w14:paraId="58109A99">
            <w:pPr>
              <w:pStyle w:val="39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格力</w:t>
            </w:r>
          </w:p>
        </w:tc>
        <w:tc>
          <w:tcPr>
            <w:tcW w:w="6779" w:type="dxa"/>
            <w:vMerge w:val="continue"/>
          </w:tcPr>
          <w:p w14:paraId="04085383">
            <w:pPr>
              <w:snapToGrid w:val="0"/>
              <w:spacing w:line="240" w:lineRule="auto"/>
              <w:ind w:firstLine="420"/>
              <w:rPr>
                <w:rFonts w:ascii="宋体" w:hAnsi="宋体" w:cs="宋体"/>
                <w:sz w:val="21"/>
                <w:szCs w:val="21"/>
              </w:rPr>
            </w:pPr>
          </w:p>
        </w:tc>
      </w:tr>
      <w:tr w14:paraId="1D1DFC6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6" w:hRule="atLeast"/>
        </w:trPr>
        <w:tc>
          <w:tcPr>
            <w:tcW w:w="1275" w:type="dxa"/>
            <w:vMerge w:val="restart"/>
            <w:vAlign w:val="center"/>
          </w:tcPr>
          <w:p w14:paraId="637DC822">
            <w:pPr>
              <w:pStyle w:val="39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中央空调</w:t>
            </w:r>
          </w:p>
          <w:p w14:paraId="75F3766F">
            <w:pPr>
              <w:pStyle w:val="39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多联机系统</w:t>
            </w:r>
          </w:p>
        </w:tc>
        <w:tc>
          <w:tcPr>
            <w:tcW w:w="1163" w:type="dxa"/>
            <w:vAlign w:val="center"/>
          </w:tcPr>
          <w:p w14:paraId="456490A3">
            <w:pPr>
              <w:pStyle w:val="39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多联机</w:t>
            </w:r>
          </w:p>
          <w:p w14:paraId="40296AE4">
            <w:pPr>
              <w:pStyle w:val="39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室内机</w:t>
            </w:r>
          </w:p>
        </w:tc>
        <w:tc>
          <w:tcPr>
            <w:tcW w:w="656" w:type="dxa"/>
            <w:vAlign w:val="center"/>
          </w:tcPr>
          <w:p w14:paraId="3ACEEFBD">
            <w:pPr>
              <w:pStyle w:val="39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格力</w:t>
            </w:r>
          </w:p>
        </w:tc>
        <w:tc>
          <w:tcPr>
            <w:tcW w:w="6779" w:type="dxa"/>
            <w:vMerge w:val="restart"/>
          </w:tcPr>
          <w:p w14:paraId="7CEA885C">
            <w:pPr>
              <w:pStyle w:val="39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0"/>
              <w:textAlignment w:val="auto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度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维保内容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</w:t>
            </w:r>
          </w:p>
          <w:p w14:paraId="33AAF8B8">
            <w:pPr>
              <w:pStyle w:val="39"/>
              <w:keepNext w:val="0"/>
              <w:keepLines w:val="0"/>
              <w:pageBreakBefore w:val="0"/>
              <w:widowControl/>
              <w:numPr>
                <w:ilvl w:val="0"/>
                <w:numId w:val="2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firstLine="0" w:firstLineChars="0"/>
              <w:textAlignment w:val="auto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紧固接线端子，检查压缩机绝缘、油温、油位、吸气温度、排气温度、有无异常声音及振动等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宋体" w:hAnsi="宋体" w:eastAsia="宋体" w:cs="宋体"/>
                <w:sz w:val="21"/>
                <w:szCs w:val="21"/>
              </w:rPr>
              <w:tab/>
            </w:r>
          </w:p>
          <w:p w14:paraId="561EA981">
            <w:pPr>
              <w:pStyle w:val="39"/>
              <w:keepNext w:val="0"/>
              <w:keepLines w:val="0"/>
              <w:pageBreakBefore w:val="0"/>
              <w:widowControl/>
              <w:numPr>
                <w:ilvl w:val="0"/>
                <w:numId w:val="2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firstLine="0" w:firstLineChars="0"/>
              <w:textAlignment w:val="auto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紧固控制柜接线端子，线路检测，有无破损及漏电情况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 w14:paraId="367379B4">
            <w:pPr>
              <w:pStyle w:val="39"/>
              <w:keepNext w:val="0"/>
              <w:keepLines w:val="0"/>
              <w:pageBreakBefore w:val="0"/>
              <w:widowControl/>
              <w:numPr>
                <w:ilvl w:val="0"/>
                <w:numId w:val="2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firstLine="0" w:firstLineChars="0"/>
              <w:textAlignment w:val="auto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检测各接触器、辅助继电器等动作情况及通断能力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 w14:paraId="03297E26">
            <w:pPr>
              <w:pStyle w:val="39"/>
              <w:keepNext w:val="0"/>
              <w:keepLines w:val="0"/>
              <w:pageBreakBefore w:val="0"/>
              <w:widowControl/>
              <w:numPr>
                <w:ilvl w:val="0"/>
                <w:numId w:val="2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firstLine="0" w:firstLineChars="0"/>
              <w:textAlignment w:val="auto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检测控制器、变频装置等工作情况及参数设定、温度、压力、流量等各类传感器及各保护开关设定值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 w14:paraId="336EC4F4">
            <w:pPr>
              <w:pStyle w:val="39"/>
              <w:keepNext w:val="0"/>
              <w:keepLines w:val="0"/>
              <w:pageBreakBefore w:val="0"/>
              <w:widowControl/>
              <w:numPr>
                <w:ilvl w:val="0"/>
                <w:numId w:val="2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firstLine="0" w:firstLineChars="0"/>
              <w:textAlignment w:val="auto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检测油位是否正常（运转中）、油温控制传感器、油加热器工作情况、油路是否畅通，油过滤器是否堵塞，油过滤器压降是否正常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 w14:paraId="2BA2B17F">
            <w:pPr>
              <w:pStyle w:val="39"/>
              <w:keepNext w:val="0"/>
              <w:keepLines w:val="0"/>
              <w:pageBreakBefore w:val="0"/>
              <w:widowControl/>
              <w:numPr>
                <w:ilvl w:val="0"/>
                <w:numId w:val="2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firstLine="0" w:firstLineChars="0"/>
              <w:textAlignment w:val="auto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冷凝风机工作情况、冷凝翅片结灰情况、检测过冷度及进出风温差，确定冷凝散热是否正常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 w14:paraId="6D61C48D">
            <w:pPr>
              <w:pStyle w:val="39"/>
              <w:keepNext w:val="0"/>
              <w:keepLines w:val="0"/>
              <w:pageBreakBefore w:val="0"/>
              <w:widowControl/>
              <w:numPr>
                <w:ilvl w:val="0"/>
                <w:numId w:val="2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firstLine="0" w:firstLineChars="0"/>
              <w:textAlignment w:val="auto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检测进出风温差及盘管温度、温控器设置及有无损坏（损坏则修理更换）、盘管翅片结灰程度及清洗、室内机管路有无泄漏、渗油情况及处理、结水盘排水管有无堵塞、排水是否畅通、冷凝水提升泵是否正常等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 w14:paraId="56FF1242">
            <w:pPr>
              <w:pStyle w:val="39"/>
              <w:keepNext w:val="0"/>
              <w:keepLines w:val="0"/>
              <w:pageBreakBefore w:val="0"/>
              <w:widowControl/>
              <w:numPr>
                <w:ilvl w:val="0"/>
                <w:numId w:val="2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firstLine="0" w:firstLineChars="0"/>
              <w:textAlignment w:val="auto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系统检漏、渗油部位检查处理、噪音及振动检查、检查机组电压、电流、高、低压力、水温等参数是否正常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 w14:paraId="00302309">
            <w:pPr>
              <w:pStyle w:val="39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0"/>
              <w:textAlignment w:val="auto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季度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维保内容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</w:t>
            </w:r>
          </w:p>
          <w:p w14:paraId="56141C44">
            <w:pPr>
              <w:pStyle w:val="39"/>
              <w:keepNext w:val="0"/>
              <w:keepLines w:val="0"/>
              <w:pageBreakBefore w:val="0"/>
              <w:widowControl/>
              <w:numPr>
                <w:ilvl w:val="0"/>
                <w:numId w:val="2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firstLine="0" w:firstLineChars="0"/>
              <w:textAlignment w:val="auto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清洗一次回风滤网；</w:t>
            </w:r>
          </w:p>
          <w:p w14:paraId="709B23D7">
            <w:pPr>
              <w:pStyle w:val="39"/>
              <w:keepNext w:val="0"/>
              <w:keepLines w:val="0"/>
              <w:pageBreakBefore w:val="0"/>
              <w:widowControl/>
              <w:numPr>
                <w:ilvl w:val="0"/>
                <w:numId w:val="2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firstLine="0" w:firstLineChars="0"/>
              <w:textAlignment w:val="auto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检查压缩机有无渗油或泄漏情况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宋体" w:hAnsi="宋体" w:eastAsia="宋体" w:cs="宋体"/>
                <w:sz w:val="21"/>
                <w:szCs w:val="21"/>
              </w:rPr>
              <w:tab/>
            </w:r>
            <w:r>
              <w:rPr>
                <w:rFonts w:hint="default" w:ascii="宋体" w:hAnsi="宋体" w:eastAsia="宋体" w:cs="宋体"/>
                <w:sz w:val="21"/>
                <w:szCs w:val="21"/>
              </w:rPr>
              <w:tab/>
            </w:r>
          </w:p>
          <w:p w14:paraId="3013C6E6">
            <w:pPr>
              <w:pStyle w:val="39"/>
              <w:keepNext w:val="0"/>
              <w:keepLines w:val="0"/>
              <w:pageBreakBefore w:val="0"/>
              <w:widowControl/>
              <w:numPr>
                <w:ilvl w:val="0"/>
                <w:numId w:val="2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firstLine="0" w:firstLineChars="0"/>
              <w:textAlignment w:val="auto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机组调试，优化机组能效，报告机组运行状况，检查系统冷媒量及系统干燥度检查并每季度更换干燥过滤器，高压储液器及低压储液器检查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 w14:paraId="204D8E99">
            <w:pPr>
              <w:pStyle w:val="39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0"/>
              <w:textAlignment w:val="auto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年度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维保内容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</w:t>
            </w:r>
          </w:p>
          <w:p w14:paraId="18246DEE">
            <w:pPr>
              <w:pStyle w:val="39"/>
              <w:keepNext w:val="0"/>
              <w:keepLines w:val="0"/>
              <w:pageBreakBefore w:val="0"/>
              <w:widowControl/>
              <w:numPr>
                <w:ilvl w:val="0"/>
                <w:numId w:val="2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firstLine="0" w:firstLineChars="0"/>
              <w:textAlignment w:val="auto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检查压缩机吸气滤、排气截止阀及清理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宋体" w:hAnsi="宋体" w:eastAsia="宋体" w:cs="宋体"/>
                <w:sz w:val="21"/>
                <w:szCs w:val="21"/>
              </w:rPr>
              <w:tab/>
            </w:r>
          </w:p>
          <w:p w14:paraId="4BAE7798">
            <w:pPr>
              <w:pStyle w:val="39"/>
              <w:keepNext w:val="0"/>
              <w:keepLines w:val="0"/>
              <w:pageBreakBefore w:val="0"/>
              <w:widowControl/>
              <w:numPr>
                <w:ilvl w:val="0"/>
                <w:numId w:val="2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firstLine="0" w:firstLineChars="0"/>
              <w:textAlignment w:val="auto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电路试动作，检测各类保护装置及控制电路板工作情况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 w14:paraId="1FD88598">
            <w:pPr>
              <w:pStyle w:val="39"/>
              <w:keepNext w:val="0"/>
              <w:keepLines w:val="0"/>
              <w:pageBreakBefore w:val="0"/>
              <w:widowControl/>
              <w:numPr>
                <w:ilvl w:val="0"/>
                <w:numId w:val="2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firstLine="0" w:firstLineChars="0"/>
              <w:textAlignment w:val="auto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检测接线端子温度、接触器触点状态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 w14:paraId="116079DE">
            <w:pPr>
              <w:pStyle w:val="39"/>
              <w:keepNext w:val="0"/>
              <w:keepLines w:val="0"/>
              <w:pageBreakBefore w:val="0"/>
              <w:widowControl/>
              <w:numPr>
                <w:ilvl w:val="0"/>
                <w:numId w:val="2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firstLine="0" w:firstLineChars="0"/>
              <w:textAlignment w:val="auto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检查油分离器工作情况、冷冻油油质、油量以及油路清洗，更换冷冻油、油过滤器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 w14:paraId="29E90F1F">
            <w:pPr>
              <w:pStyle w:val="39"/>
              <w:keepNext w:val="0"/>
              <w:keepLines w:val="0"/>
              <w:pageBreakBefore w:val="0"/>
              <w:widowControl/>
              <w:numPr>
                <w:ilvl w:val="0"/>
                <w:numId w:val="2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firstLine="0" w:firstLineChars="0"/>
              <w:textAlignment w:val="auto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接水盘清理及冷凝排水管管口清理等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 w14:paraId="3BEEDBF0">
            <w:pPr>
              <w:pStyle w:val="39"/>
              <w:keepNext w:val="0"/>
              <w:keepLines w:val="0"/>
              <w:pageBreakBefore w:val="0"/>
              <w:widowControl/>
              <w:numPr>
                <w:ilvl w:val="0"/>
                <w:numId w:val="2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firstLine="0" w:firstLineChars="0"/>
              <w:textAlignment w:val="auto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对冷凝水提升泵进行检查，对过滤器进行清洗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 w14:paraId="1F176357">
            <w:pPr>
              <w:pStyle w:val="39"/>
              <w:keepNext w:val="0"/>
              <w:keepLines w:val="0"/>
              <w:pageBreakBefore w:val="0"/>
              <w:widowControl/>
              <w:numPr>
                <w:ilvl w:val="0"/>
                <w:numId w:val="2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firstLine="0" w:firstLineChars="0"/>
              <w:textAlignment w:val="auto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系统管路各阀门开启度检查及调整，机组外观清理、保温检查并修复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</w:tc>
      </w:tr>
      <w:tr w14:paraId="4883712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75" w:type="dxa"/>
            <w:vMerge w:val="continue"/>
          </w:tcPr>
          <w:p w14:paraId="358CFFE2">
            <w:pPr>
              <w:snapToGrid w:val="0"/>
              <w:spacing w:line="240" w:lineRule="auto"/>
              <w:ind w:firstLine="420"/>
              <w:rPr>
                <w:rFonts w:ascii="宋体" w:hAnsi="宋体" w:cs="宋体"/>
                <w:sz w:val="21"/>
                <w:szCs w:val="21"/>
                <w:lang w:eastAsia="zh-Hans"/>
              </w:rPr>
            </w:pPr>
          </w:p>
        </w:tc>
        <w:tc>
          <w:tcPr>
            <w:tcW w:w="1163" w:type="dxa"/>
            <w:vAlign w:val="center"/>
          </w:tcPr>
          <w:p w14:paraId="73AD54F3">
            <w:pPr>
              <w:pStyle w:val="39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多联机</w:t>
            </w:r>
          </w:p>
          <w:p w14:paraId="53B3B339">
            <w:pPr>
              <w:pStyle w:val="39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室外机</w:t>
            </w:r>
          </w:p>
        </w:tc>
        <w:tc>
          <w:tcPr>
            <w:tcW w:w="656" w:type="dxa"/>
            <w:vAlign w:val="center"/>
          </w:tcPr>
          <w:p w14:paraId="4E34B9AA">
            <w:pPr>
              <w:pStyle w:val="39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格力</w:t>
            </w:r>
          </w:p>
        </w:tc>
        <w:tc>
          <w:tcPr>
            <w:tcW w:w="6779" w:type="dxa"/>
            <w:vMerge w:val="continue"/>
          </w:tcPr>
          <w:p w14:paraId="52F05EAF">
            <w:pPr>
              <w:pStyle w:val="39"/>
              <w:snapToGrid w:val="0"/>
              <w:rPr>
                <w:rFonts w:hint="default" w:ascii="宋体" w:hAnsi="宋体" w:eastAsia="宋体" w:cs="宋体"/>
                <w:sz w:val="21"/>
                <w:szCs w:val="21"/>
              </w:rPr>
            </w:pPr>
          </w:p>
        </w:tc>
      </w:tr>
      <w:tr w14:paraId="0F4B36E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75" w:type="dxa"/>
            <w:vAlign w:val="center"/>
          </w:tcPr>
          <w:p w14:paraId="4282F6D8">
            <w:pPr>
              <w:pStyle w:val="39"/>
              <w:snapToGrid w:val="0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  <w:lang w:bidi="ar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风机盘管</w:t>
            </w:r>
          </w:p>
        </w:tc>
        <w:tc>
          <w:tcPr>
            <w:tcW w:w="1163" w:type="dxa"/>
            <w:vAlign w:val="center"/>
          </w:tcPr>
          <w:p w14:paraId="0A588D5B">
            <w:pPr>
              <w:pStyle w:val="39"/>
              <w:snapToGrid w:val="0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  <w:lang w:bidi="ar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风机盘管</w:t>
            </w:r>
          </w:p>
        </w:tc>
        <w:tc>
          <w:tcPr>
            <w:tcW w:w="656" w:type="dxa"/>
            <w:vAlign w:val="center"/>
          </w:tcPr>
          <w:p w14:paraId="6AE055AC">
            <w:pPr>
              <w:pStyle w:val="39"/>
              <w:snapToGrid w:val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eastAsia="zh-CN" w:bidi="ar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格力</w:t>
            </w:r>
          </w:p>
        </w:tc>
        <w:tc>
          <w:tcPr>
            <w:tcW w:w="6779" w:type="dxa"/>
          </w:tcPr>
          <w:p w14:paraId="5D8A5D94">
            <w:pPr>
              <w:pStyle w:val="39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0"/>
              <w:textAlignment w:val="auto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度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维保内容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</w:t>
            </w:r>
          </w:p>
          <w:p w14:paraId="1F3176D6">
            <w:pPr>
              <w:pStyle w:val="39"/>
              <w:keepNext w:val="0"/>
              <w:keepLines w:val="0"/>
              <w:pageBreakBefore w:val="0"/>
              <w:widowControl/>
              <w:numPr>
                <w:ilvl w:val="0"/>
                <w:numId w:val="2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firstLine="0" w:firstLineChars="0"/>
              <w:textAlignment w:val="auto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排水管道每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季</w:t>
            </w:r>
            <w:r>
              <w:rPr>
                <w:rFonts w:ascii="宋体" w:hAnsi="宋体" w:eastAsia="宋体" w:cs="宋体"/>
                <w:sz w:val="21"/>
                <w:szCs w:val="21"/>
              </w:rPr>
              <w:t>定期检查，如有阻塞现象应清理，从而使冷凝水畅通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 w14:paraId="2450AA8E">
            <w:pPr>
              <w:pStyle w:val="39"/>
              <w:keepNext w:val="0"/>
              <w:keepLines w:val="0"/>
              <w:pageBreakBefore w:val="0"/>
              <w:widowControl/>
              <w:numPr>
                <w:ilvl w:val="0"/>
                <w:numId w:val="2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firstLine="0" w:firstLineChars="0"/>
              <w:textAlignment w:val="auto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检查并维护机组所有进水管道和回水管道、冷凝盘的排水管道保温，定期进行养护处理或补充；</w:t>
            </w:r>
          </w:p>
          <w:p w14:paraId="1A12920F">
            <w:pPr>
              <w:pStyle w:val="39"/>
              <w:keepNext w:val="0"/>
              <w:keepLines w:val="0"/>
              <w:pageBreakBefore w:val="0"/>
              <w:widowControl/>
              <w:numPr>
                <w:ilvl w:val="0"/>
                <w:numId w:val="2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firstLine="0" w:firstLineChars="0"/>
              <w:textAlignment w:val="auto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检查管路上所有的接头、循环水接水头、凝结水头、已经密封等，定期进行维护使之保持外观整洁；</w:t>
            </w:r>
          </w:p>
          <w:p w14:paraId="7F61A000">
            <w:pPr>
              <w:pStyle w:val="39"/>
              <w:keepNext w:val="0"/>
              <w:keepLines w:val="0"/>
              <w:pageBreakBefore w:val="0"/>
              <w:widowControl/>
              <w:numPr>
                <w:ilvl w:val="0"/>
                <w:numId w:val="2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454" w:leftChars="0" w:hanging="454" w:firstLineChars="0"/>
              <w:textAlignment w:val="auto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检查液晶开关是否正常工作；</w:t>
            </w:r>
          </w:p>
          <w:p w14:paraId="7C22965A">
            <w:pPr>
              <w:pStyle w:val="39"/>
              <w:keepNext w:val="0"/>
              <w:keepLines w:val="0"/>
              <w:pageBreakBefore w:val="0"/>
              <w:widowControl/>
              <w:numPr>
                <w:ilvl w:val="0"/>
                <w:numId w:val="2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454" w:leftChars="0" w:hanging="454" w:firstLineChars="0"/>
              <w:textAlignment w:val="auto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检查Y型过滤器是否脏堵；</w:t>
            </w:r>
          </w:p>
          <w:p w14:paraId="46967AFC">
            <w:pPr>
              <w:pStyle w:val="39"/>
              <w:keepNext w:val="0"/>
              <w:keepLines w:val="0"/>
              <w:pageBreakBefore w:val="0"/>
              <w:widowControl/>
              <w:numPr>
                <w:ilvl w:val="0"/>
                <w:numId w:val="2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454" w:leftChars="0" w:hanging="454" w:firstLineChars="0"/>
              <w:textAlignment w:val="auto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检查电源柜接线是否紧固；</w:t>
            </w:r>
          </w:p>
          <w:p w14:paraId="6292957D">
            <w:pPr>
              <w:pStyle w:val="39"/>
              <w:keepNext w:val="0"/>
              <w:keepLines w:val="0"/>
              <w:pageBreakBefore w:val="0"/>
              <w:widowControl/>
              <w:numPr>
                <w:ilvl w:val="0"/>
                <w:numId w:val="2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454" w:leftChars="0" w:hanging="454" w:firstLineChars="0"/>
              <w:textAlignment w:val="auto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检查电动阀是否正常工作</w:t>
            </w:r>
          </w:p>
          <w:p w14:paraId="60E72537">
            <w:pPr>
              <w:pStyle w:val="39"/>
              <w:keepNext w:val="0"/>
              <w:keepLines w:val="0"/>
              <w:pageBreakBefore w:val="0"/>
              <w:widowControl/>
              <w:numPr>
                <w:ilvl w:val="0"/>
                <w:numId w:val="2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454" w:leftChars="0" w:hanging="454" w:firstLineChars="0"/>
              <w:textAlignment w:val="auto"/>
              <w:rPr>
                <w:rFonts w:hint="default" w:ascii="宋体" w:hAnsi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检查维修故障的二通阀；</w:t>
            </w:r>
          </w:p>
          <w:p w14:paraId="12F9B43D">
            <w:pPr>
              <w:pStyle w:val="39"/>
              <w:keepNext w:val="0"/>
              <w:keepLines w:val="0"/>
              <w:pageBreakBefore w:val="0"/>
              <w:widowControl/>
              <w:numPr>
                <w:ilvl w:val="0"/>
                <w:numId w:val="2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454" w:leftChars="0" w:hanging="454" w:firstLineChars="0"/>
              <w:textAlignment w:val="auto"/>
              <w:rPr>
                <w:rFonts w:hint="default" w:ascii="宋体" w:hAnsi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每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季</w:t>
            </w:r>
            <w:r>
              <w:rPr>
                <w:rFonts w:ascii="宋体" w:hAnsi="宋体" w:eastAsia="宋体" w:cs="宋体"/>
                <w:sz w:val="21"/>
                <w:szCs w:val="21"/>
              </w:rPr>
              <w:t>定期检查凝结水盘，清除污泥杂质，防止堵塞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</w:tc>
      </w:tr>
      <w:tr w14:paraId="07B4C82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75" w:type="dxa"/>
            <w:vAlign w:val="center"/>
          </w:tcPr>
          <w:p w14:paraId="255D9BBE">
            <w:pPr>
              <w:pStyle w:val="39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排风系统</w:t>
            </w:r>
          </w:p>
        </w:tc>
        <w:tc>
          <w:tcPr>
            <w:tcW w:w="1163" w:type="dxa"/>
            <w:vAlign w:val="center"/>
          </w:tcPr>
          <w:p w14:paraId="120CF7AC">
            <w:pPr>
              <w:pStyle w:val="39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排风风机</w:t>
            </w:r>
          </w:p>
        </w:tc>
        <w:tc>
          <w:tcPr>
            <w:tcW w:w="656" w:type="dxa"/>
            <w:vAlign w:val="center"/>
          </w:tcPr>
          <w:p w14:paraId="084A764D">
            <w:pPr>
              <w:pStyle w:val="39"/>
              <w:snapToGrid w:val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eastAsia="zh-CN" w:bidi="ar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/</w:t>
            </w:r>
          </w:p>
        </w:tc>
        <w:tc>
          <w:tcPr>
            <w:tcW w:w="6779" w:type="dxa"/>
          </w:tcPr>
          <w:p w14:paraId="217EDB7C">
            <w:pPr>
              <w:pStyle w:val="39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0"/>
              <w:textAlignment w:val="auto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度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维保内容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</w:t>
            </w:r>
          </w:p>
          <w:p w14:paraId="1376EFD6">
            <w:pPr>
              <w:pStyle w:val="39"/>
              <w:numPr>
                <w:ilvl w:val="0"/>
                <w:numId w:val="27"/>
              </w:numPr>
              <w:snapToGrid w:val="0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检查送风风机电机工作状况，检查风机运行时的平稳状况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 w14:paraId="28BA7751">
            <w:pPr>
              <w:pStyle w:val="39"/>
              <w:numPr>
                <w:ilvl w:val="0"/>
                <w:numId w:val="27"/>
              </w:numPr>
              <w:snapToGrid w:val="0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检查风机电机绝缘情况；</w:t>
            </w:r>
          </w:p>
          <w:p w14:paraId="2E263D53">
            <w:pPr>
              <w:pStyle w:val="39"/>
              <w:numPr>
                <w:ilvl w:val="0"/>
                <w:numId w:val="27"/>
              </w:numPr>
              <w:snapToGrid w:val="0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检查风机电源及各接线端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 w14:paraId="51C50345">
            <w:pPr>
              <w:pStyle w:val="39"/>
              <w:numPr>
                <w:ilvl w:val="0"/>
                <w:numId w:val="27"/>
              </w:numPr>
              <w:snapToGrid w:val="0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检查风机电机轴承运行情况，添加润滑油，必要时进行更换。</w:t>
            </w:r>
          </w:p>
          <w:p w14:paraId="6A5E2470">
            <w:pPr>
              <w:pStyle w:val="39"/>
              <w:numPr>
                <w:ilvl w:val="0"/>
                <w:numId w:val="27"/>
              </w:numPr>
              <w:snapToGrid w:val="0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 xml:space="preserve">检查风机电机绝缘情况； </w:t>
            </w:r>
          </w:p>
          <w:p w14:paraId="7A762639">
            <w:pPr>
              <w:pStyle w:val="39"/>
              <w:numPr>
                <w:ilvl w:val="0"/>
                <w:numId w:val="27"/>
              </w:numPr>
              <w:snapToGrid w:val="0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检查风机电源及各接线端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 w14:paraId="3A8F2A21">
            <w:pPr>
              <w:pStyle w:val="39"/>
              <w:numPr>
                <w:ilvl w:val="0"/>
                <w:numId w:val="27"/>
              </w:numPr>
              <w:snapToGrid w:val="0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检查风机的运转电流是否正常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 w14:paraId="18E470A1">
            <w:pPr>
              <w:pStyle w:val="39"/>
              <w:numPr>
                <w:ilvl w:val="0"/>
                <w:numId w:val="27"/>
              </w:numPr>
              <w:snapToGrid w:val="0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检查风机表面，做好防腐处理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 w14:paraId="12B24118">
            <w:pPr>
              <w:pStyle w:val="39"/>
              <w:numPr>
                <w:ilvl w:val="0"/>
                <w:numId w:val="27"/>
              </w:numPr>
              <w:snapToGrid w:val="0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清理风机叶轮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 w14:paraId="3DF00FB8">
            <w:pPr>
              <w:pStyle w:val="39"/>
              <w:numPr>
                <w:ilvl w:val="0"/>
                <w:numId w:val="27"/>
              </w:numPr>
              <w:snapToGrid w:val="0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检查、调整风机运转时的震动及噪音是否正常。</w:t>
            </w:r>
          </w:p>
        </w:tc>
      </w:tr>
      <w:tr w14:paraId="1D25A1F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9" w:hRule="atLeast"/>
        </w:trPr>
        <w:tc>
          <w:tcPr>
            <w:tcW w:w="1275" w:type="dxa"/>
            <w:vAlign w:val="center"/>
          </w:tcPr>
          <w:p w14:paraId="04E3FBC4">
            <w:pPr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>精密空调</w:t>
            </w:r>
          </w:p>
          <w:p w14:paraId="4AD73B0A">
            <w:pPr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>系统</w:t>
            </w:r>
          </w:p>
        </w:tc>
        <w:tc>
          <w:tcPr>
            <w:tcW w:w="1163" w:type="dxa"/>
            <w:vAlign w:val="center"/>
          </w:tcPr>
          <w:p w14:paraId="72606F4E">
            <w:pPr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>精密空调</w:t>
            </w:r>
          </w:p>
        </w:tc>
        <w:tc>
          <w:tcPr>
            <w:tcW w:w="656" w:type="dxa"/>
            <w:vAlign w:val="center"/>
          </w:tcPr>
          <w:p w14:paraId="6808CB24">
            <w:pPr>
              <w:pStyle w:val="39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格力</w:t>
            </w:r>
          </w:p>
        </w:tc>
        <w:tc>
          <w:tcPr>
            <w:tcW w:w="6779" w:type="dxa"/>
          </w:tcPr>
          <w:p w14:paraId="0EE90923">
            <w:pPr>
              <w:pStyle w:val="39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0"/>
              <w:textAlignment w:val="auto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度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维保内容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</w:t>
            </w:r>
          </w:p>
          <w:p w14:paraId="700CA06A">
            <w:pPr>
              <w:keepNext w:val="0"/>
              <w:keepLines w:val="0"/>
              <w:pageBreakBefore w:val="0"/>
              <w:widowControl/>
              <w:numPr>
                <w:ilvl w:val="0"/>
                <w:numId w:val="2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控制系统：检查显示单元是否 正常，各设置参数是否正确，查看历史 报警记录对报警内容进行分析消除隐患；</w:t>
            </w:r>
          </w:p>
          <w:p w14:paraId="245E9FED">
            <w:pPr>
              <w:keepNext w:val="0"/>
              <w:keepLines w:val="0"/>
              <w:pageBreakBefore w:val="0"/>
              <w:widowControl/>
              <w:numPr>
                <w:ilvl w:val="0"/>
                <w:numId w:val="2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空气过滤器：检查空气过滤器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；</w:t>
            </w:r>
          </w:p>
          <w:p w14:paraId="6F5587E0">
            <w:pPr>
              <w:keepNext w:val="0"/>
              <w:keepLines w:val="0"/>
              <w:pageBreakBefore w:val="0"/>
              <w:widowControl/>
              <w:numPr>
                <w:ilvl w:val="0"/>
                <w:numId w:val="2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加湿器：</w:t>
            </w:r>
          </w:p>
          <w:p w14:paraId="0C0581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a）检查加湿器是否结垢或堵塞，如有需拆下进行清洗；</w:t>
            </w:r>
          </w:p>
          <w:p w14:paraId="087682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b）检查维护漏水报警系统；</w:t>
            </w:r>
          </w:p>
          <w:p w14:paraId="466165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c）检查加湿器接线是否松动，按标准紧固；</w:t>
            </w:r>
          </w:p>
          <w:p w14:paraId="42CD3F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d）检验供排水管和补水阀是否有损伤痕迹；</w:t>
            </w:r>
          </w:p>
          <w:p w14:paraId="309CC6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e）检查加湿器控制系统是否符合现场要求。</w:t>
            </w:r>
          </w:p>
          <w:p w14:paraId="03DDC5C9">
            <w:pPr>
              <w:keepNext w:val="0"/>
              <w:keepLines w:val="0"/>
              <w:pageBreakBefore w:val="0"/>
              <w:widowControl/>
              <w:numPr>
                <w:ilvl w:val="0"/>
                <w:numId w:val="2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外部冷凝器：</w:t>
            </w:r>
          </w:p>
          <w:p w14:paraId="374922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a）检查冷凝器是否清洁，如需清洁需用专用的清洗工具清洗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；</w:t>
            </w:r>
          </w:p>
          <w:p w14:paraId="5A905D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b）风扇：检查风扇转动，有无异常噪声，运行电路是否正常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；</w:t>
            </w:r>
          </w:p>
          <w:p w14:paraId="6EE6F7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c）检查室外冷凝器的电源开关，工作是否正常，绝缘是否可靠，电气接点是否紧固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；</w:t>
            </w:r>
          </w:p>
          <w:p w14:paraId="39E02A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d）检查室外风机的控制是否与设置的一致，并且根据现场的具体工作环境调整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；</w:t>
            </w:r>
          </w:p>
          <w:p w14:paraId="6349FD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e）检查调速器的工作状态，控制是否灵敏。</w:t>
            </w:r>
          </w:p>
          <w:p w14:paraId="200E9F86">
            <w:pPr>
              <w:keepNext w:val="0"/>
              <w:keepLines w:val="0"/>
              <w:pageBreakBefore w:val="0"/>
              <w:widowControl/>
              <w:numPr>
                <w:ilvl w:val="0"/>
                <w:numId w:val="2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蒸发器：检查蒸发器是否清洁</w:t>
            </w:r>
          </w:p>
          <w:p w14:paraId="00F26892">
            <w:pPr>
              <w:keepNext w:val="0"/>
              <w:keepLines w:val="0"/>
              <w:pageBreakBefore w:val="0"/>
              <w:widowControl/>
              <w:numPr>
                <w:ilvl w:val="0"/>
                <w:numId w:val="2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风机组件：检查风机马达运转是否正常，有无异常噪音，轴承有无移动现象，如果移动超标，就要检查或更换轴承。对于由皮带传动的机组，检查传动皮带，用手指拉紧时，是否可延长2cm；电机支架有无变形。分机叶轮有无异物，转动是否顺畅，与轴的连接是否紧固；</w:t>
            </w:r>
          </w:p>
          <w:p w14:paraId="408B63A0">
            <w:pPr>
              <w:keepNext w:val="0"/>
              <w:keepLines w:val="0"/>
              <w:pageBreakBefore w:val="0"/>
              <w:widowControl/>
              <w:numPr>
                <w:ilvl w:val="0"/>
                <w:numId w:val="2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电加热器：检查三级电加热器的各级加热电流及各电气接点是否正常。电加热器的过热保护是否灵敏；</w:t>
            </w:r>
          </w:p>
          <w:p w14:paraId="16C89043">
            <w:pPr>
              <w:keepNext w:val="0"/>
              <w:keepLines w:val="0"/>
              <w:pageBreakBefore w:val="0"/>
              <w:widowControl/>
              <w:numPr>
                <w:ilvl w:val="0"/>
                <w:numId w:val="2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电路：</w:t>
            </w:r>
          </w:p>
          <w:p w14:paraId="21159C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a）检查主电源及各支路的各相电压，电流：</w:t>
            </w:r>
          </w:p>
          <w:p w14:paraId="35905B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b）检查所有的接触器，触点是否清洁，接触是否可靠、检测吸合的瞬间电流，对各接点进行紧固，确保安全；</w:t>
            </w:r>
          </w:p>
          <w:p w14:paraId="6F8790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c）对24V控制线路进行检测，确保控制的灵敏；</w:t>
            </w:r>
          </w:p>
          <w:p w14:paraId="74CB96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d）对各种的系统保护功能进行检测，（例如高压保护，低压保护，过热保护，相序保护等）保证设备安全运转。</w:t>
            </w:r>
          </w:p>
          <w:p w14:paraId="38209831">
            <w:pPr>
              <w:keepNext w:val="0"/>
              <w:keepLines w:val="0"/>
              <w:pageBreakBefore w:val="0"/>
              <w:widowControl/>
              <w:numPr>
                <w:ilvl w:val="0"/>
                <w:numId w:val="2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制冷系统：</w:t>
            </w:r>
          </w:p>
          <w:p w14:paraId="007AAB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a）检查制冷系统运行压力（高压， 低压）是否正常，并根据现场的室外环境对压力进行适当的调节。</w:t>
            </w:r>
          </w:p>
          <w:p w14:paraId="2CB33E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b）检查压缩机的三相绕组是否平衡，绕组的绝缘是否可靠。</w:t>
            </w:r>
          </w:p>
          <w:p w14:paraId="2AEC2F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c）进行过热度的测试，判断系统的运行效率是否能够达到指定的性能指标。</w:t>
            </w:r>
          </w:p>
          <w:p w14:paraId="02A291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d）压缩机油位是否符合标准，工作时的声音是否异常，以判定系统的润滑程度。</w:t>
            </w:r>
          </w:p>
          <w:p w14:paraId="34FB11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e）制冷管道及膨胀阀的毛细管和平衡管是否异常。</w:t>
            </w:r>
          </w:p>
          <w:p w14:paraId="3EE91E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f）检查压缩机部件是否有油渗漏痕，如发现必须查明原因，及时排除故障。</w:t>
            </w:r>
          </w:p>
          <w:p w14:paraId="55055630">
            <w:pPr>
              <w:keepNext w:val="0"/>
              <w:keepLines w:val="0"/>
              <w:pageBreakBefore w:val="0"/>
              <w:widowControl/>
              <w:numPr>
                <w:ilvl w:val="0"/>
                <w:numId w:val="2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排水系统：检查排水系统是否畅通，如有水垢或异物堵塞管道，用药剂疏通管道，保证排水顺畅。</w:t>
            </w:r>
          </w:p>
        </w:tc>
      </w:tr>
      <w:tr w14:paraId="7C15E0B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0" w:hRule="atLeast"/>
        </w:trPr>
        <w:tc>
          <w:tcPr>
            <w:tcW w:w="1275" w:type="dxa"/>
            <w:vAlign w:val="center"/>
          </w:tcPr>
          <w:p w14:paraId="5FFF9A12">
            <w:pPr>
              <w:pStyle w:val="39"/>
              <w:snapToGrid w:val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eastAsia="zh-CN" w:bidi="ar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分体空调</w:t>
            </w:r>
          </w:p>
        </w:tc>
        <w:tc>
          <w:tcPr>
            <w:tcW w:w="1163" w:type="dxa"/>
            <w:vAlign w:val="center"/>
          </w:tcPr>
          <w:p w14:paraId="3574BBF3">
            <w:pPr>
              <w:pStyle w:val="39"/>
              <w:snapToGrid w:val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eastAsia="zh-CN" w:bidi="ar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分体空调</w:t>
            </w:r>
          </w:p>
        </w:tc>
        <w:tc>
          <w:tcPr>
            <w:tcW w:w="656" w:type="dxa"/>
            <w:vAlign w:val="center"/>
          </w:tcPr>
          <w:p w14:paraId="1BE928E3">
            <w:pPr>
              <w:pStyle w:val="39"/>
              <w:snapToGrid w:val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eastAsia="zh-CN" w:bidi="ar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/</w:t>
            </w:r>
          </w:p>
        </w:tc>
        <w:tc>
          <w:tcPr>
            <w:tcW w:w="6779" w:type="dxa"/>
            <w:vAlign w:val="center"/>
          </w:tcPr>
          <w:p w14:paraId="0D48B043">
            <w:pPr>
              <w:pStyle w:val="39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0"/>
              <w:textAlignment w:val="auto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度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维保内容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</w:t>
            </w:r>
          </w:p>
          <w:p w14:paraId="7AC42A3E">
            <w:pPr>
              <w:keepNext w:val="0"/>
              <w:keepLines w:val="0"/>
              <w:pageBreakBefore w:val="0"/>
              <w:widowControl/>
              <w:numPr>
                <w:ilvl w:val="0"/>
                <w:numId w:val="2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分体机组保养</w:t>
            </w:r>
          </w:p>
          <w:p w14:paraId="57B1CB3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Chars="0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a)</w:t>
            </w:r>
            <w:r>
              <w:rPr>
                <w:rFonts w:hint="eastAsia" w:ascii="宋体" w:hAnsi="宋体" w:cs="宋体"/>
                <w:sz w:val="21"/>
                <w:szCs w:val="21"/>
              </w:rPr>
              <w:t>包括换季时，清洗过滤网、蒸发器、冷凝器、排水管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；</w:t>
            </w:r>
          </w:p>
          <w:p w14:paraId="315D985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Chars="0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b)</w:t>
            </w:r>
            <w:r>
              <w:rPr>
                <w:rFonts w:hint="eastAsia" w:ascii="宋体" w:hAnsi="宋体" w:cs="宋体"/>
                <w:sz w:val="21"/>
                <w:szCs w:val="21"/>
              </w:rPr>
              <w:t>清除风口的杂物，保证通风正常；</w:t>
            </w:r>
          </w:p>
          <w:p w14:paraId="5216083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Chars="0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c)</w:t>
            </w:r>
            <w:r>
              <w:rPr>
                <w:rFonts w:hint="eastAsia" w:ascii="宋体" w:hAnsi="宋体" w:cs="宋体"/>
                <w:sz w:val="21"/>
                <w:szCs w:val="21"/>
              </w:rPr>
              <w:t>观察室外机铁架有无松动或损坏，清理室外通风网罩内异物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。</w:t>
            </w:r>
          </w:p>
          <w:p w14:paraId="2DD2B927">
            <w:pPr>
              <w:keepNext w:val="0"/>
              <w:keepLines w:val="0"/>
              <w:pageBreakBefore w:val="0"/>
              <w:widowControl/>
              <w:numPr>
                <w:ilvl w:val="0"/>
                <w:numId w:val="2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通风循环系统的检查</w:t>
            </w:r>
          </w:p>
          <w:p w14:paraId="7834FDC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Chars="0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a)</w:t>
            </w:r>
            <w:r>
              <w:rPr>
                <w:rFonts w:hint="eastAsia" w:ascii="宋体" w:hAnsi="宋体" w:cs="宋体"/>
                <w:sz w:val="21"/>
                <w:szCs w:val="21"/>
              </w:rPr>
              <w:t>检查空气过滤器是否脏堵或破损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；</w:t>
            </w:r>
          </w:p>
          <w:p w14:paraId="01A4750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Chars="0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b）室内风机电机接线端子是否紧固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；</w:t>
            </w:r>
          </w:p>
          <w:p w14:paraId="6E94811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Chars="0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c）风机线路及接线端子是否老化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；</w:t>
            </w:r>
          </w:p>
          <w:p w14:paraId="73D4907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Chars="0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d）风循环系统各固定螺丝是否紧固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；</w:t>
            </w:r>
          </w:p>
          <w:p w14:paraId="6C6E4ED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Chars="0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f）室内风机电机运转声音及机身温度是否正常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。</w:t>
            </w:r>
          </w:p>
          <w:p w14:paraId="3A940BFA">
            <w:pPr>
              <w:keepNext w:val="0"/>
              <w:keepLines w:val="0"/>
              <w:pageBreakBefore w:val="0"/>
              <w:widowControl/>
              <w:numPr>
                <w:ilvl w:val="0"/>
                <w:numId w:val="2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控制系统检查。</w:t>
            </w:r>
          </w:p>
          <w:p w14:paraId="076E468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Chars="0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a)</w:t>
            </w:r>
            <w:r>
              <w:rPr>
                <w:rFonts w:hint="eastAsia" w:ascii="宋体" w:hAnsi="宋体" w:cs="宋体"/>
                <w:sz w:val="21"/>
                <w:szCs w:val="21"/>
              </w:rPr>
              <w:t>检查控制系统菜单的设置情况；</w:t>
            </w:r>
          </w:p>
          <w:p w14:paraId="276B26F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Chars="0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b）检查主电源及各支路的相电压及电流；</w:t>
            </w:r>
          </w:p>
          <w:p w14:paraId="4751A41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Chars="0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c）对控制线路进行检测，确保控制的灵敏；</w:t>
            </w:r>
          </w:p>
          <w:p w14:paraId="635EB0B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Chars="0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d）对各种的系统保护功能进行检测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。</w:t>
            </w:r>
          </w:p>
          <w:p w14:paraId="3A8A698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Chars="0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f）室内机检查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</w:rPr>
              <w:t>过滤网清洗，电路检查测试、蒸发器消毒和排水管清理。</w:t>
            </w:r>
          </w:p>
          <w:p w14:paraId="5EACE33C">
            <w:pPr>
              <w:keepNext w:val="0"/>
              <w:keepLines w:val="0"/>
              <w:pageBreakBefore w:val="0"/>
              <w:widowControl/>
              <w:numPr>
                <w:ilvl w:val="0"/>
                <w:numId w:val="2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32"/>
              </w:rPr>
              <w:t>定期维护</w:t>
            </w:r>
          </w:p>
          <w:p w14:paraId="7A98C12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Chars="0"/>
              <w:textAlignment w:val="auto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a)</w:t>
            </w:r>
            <w:r>
              <w:rPr>
                <w:rFonts w:hint="eastAsia" w:ascii="宋体" w:hAnsi="宋体" w:cs="宋体"/>
                <w:sz w:val="21"/>
                <w:szCs w:val="21"/>
              </w:rPr>
              <w:t>包括清除通风口的杂物，保证通风正常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；</w:t>
            </w:r>
          </w:p>
          <w:p w14:paraId="3468E9F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Chars="0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b）观察室外机铁架有无松动现象，清洁室外通风网罩内有无异物；</w:t>
            </w:r>
          </w:p>
          <w:p w14:paraId="4663529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Chars="0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c）保持通风口的畅通无阻；</w:t>
            </w:r>
          </w:p>
          <w:p w14:paraId="2341E6E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Chars="0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d）室内、外换热器表面清洗,提高换热器的效率。</w:t>
            </w:r>
          </w:p>
        </w:tc>
      </w:tr>
      <w:tr w14:paraId="318C74A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</w:trPr>
        <w:tc>
          <w:tcPr>
            <w:tcW w:w="1275" w:type="dxa"/>
            <w:vAlign w:val="center"/>
          </w:tcPr>
          <w:p w14:paraId="3AC696A3">
            <w:pPr>
              <w:pStyle w:val="39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空调风系统清洗</w:t>
            </w:r>
          </w:p>
        </w:tc>
        <w:tc>
          <w:tcPr>
            <w:tcW w:w="1163" w:type="dxa"/>
            <w:vAlign w:val="center"/>
          </w:tcPr>
          <w:p w14:paraId="2768D5D1">
            <w:pPr>
              <w:pStyle w:val="39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/</w:t>
            </w:r>
          </w:p>
        </w:tc>
        <w:tc>
          <w:tcPr>
            <w:tcW w:w="656" w:type="dxa"/>
            <w:vAlign w:val="center"/>
          </w:tcPr>
          <w:p w14:paraId="591AD9C7">
            <w:pPr>
              <w:pStyle w:val="39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/</w:t>
            </w:r>
          </w:p>
        </w:tc>
        <w:tc>
          <w:tcPr>
            <w:tcW w:w="6779" w:type="dxa"/>
            <w:vAlign w:val="center"/>
          </w:tcPr>
          <w:p w14:paraId="496C2276">
            <w:pPr>
              <w:pStyle w:val="43"/>
              <w:numPr>
                <w:ilvl w:val="0"/>
                <w:numId w:val="0"/>
              </w:numPr>
              <w:snapToGrid w:val="0"/>
              <w:spacing w:line="240" w:lineRule="auto"/>
              <w:ind w:leftChars="0"/>
              <w:jc w:val="left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z w:val="21"/>
                <w:szCs w:val="21"/>
                <w:highlight w:val="none"/>
              </w:rPr>
              <w:t>每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年对风系统进行清洗</w:t>
            </w:r>
            <w:r>
              <w:rPr>
                <w:rFonts w:ascii="宋体" w:hAnsi="宋体" w:eastAsia="宋体" w:cs="宋体"/>
                <w:sz w:val="21"/>
                <w:szCs w:val="21"/>
                <w:highlight w:val="none"/>
              </w:rPr>
              <w:t>一次；</w:t>
            </w:r>
          </w:p>
          <w:p w14:paraId="3876A2DB">
            <w:pPr>
              <w:snapToGrid w:val="0"/>
              <w:spacing w:line="240" w:lineRule="auto"/>
              <w:ind w:firstLine="0" w:firstLineChars="0"/>
              <w:rPr>
                <w:rFonts w:ascii="宋体" w:hAnsi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部件清洗范围包括：各类组合风柜的表冷器、冷凝水盘、风阀、进出风口、风管；风机盘管的凝结水盘，室内送回风口、风管；多联机、排风机风管等。</w:t>
            </w:r>
          </w:p>
          <w:p w14:paraId="6672447A">
            <w:pPr>
              <w:snapToGrid w:val="0"/>
              <w:spacing w:line="240" w:lineRule="auto"/>
              <w:ind w:firstLine="0" w:firstLineChars="0"/>
              <w:rPr>
                <w:rFonts w:ascii="宋体" w:hAnsi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注：风系统清洗完毕后，提供第三方检测合格报告。</w:t>
            </w:r>
          </w:p>
        </w:tc>
      </w:tr>
      <w:tr w14:paraId="4B848A4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6" w:hRule="atLeast"/>
        </w:trPr>
        <w:tc>
          <w:tcPr>
            <w:tcW w:w="1275" w:type="dxa"/>
            <w:vAlign w:val="center"/>
          </w:tcPr>
          <w:p w14:paraId="68DA54DC">
            <w:pPr>
              <w:pStyle w:val="39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空调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水</w:t>
            </w:r>
            <w:r>
              <w:rPr>
                <w:rFonts w:ascii="宋体" w:hAnsi="宋体" w:eastAsia="宋体" w:cs="宋体"/>
                <w:sz w:val="21"/>
                <w:szCs w:val="21"/>
              </w:rPr>
              <w:t>系统清洗</w:t>
            </w:r>
          </w:p>
        </w:tc>
        <w:tc>
          <w:tcPr>
            <w:tcW w:w="1163" w:type="dxa"/>
            <w:vAlign w:val="center"/>
          </w:tcPr>
          <w:p w14:paraId="2CBB2D4E">
            <w:pPr>
              <w:pStyle w:val="39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/</w:t>
            </w:r>
          </w:p>
        </w:tc>
        <w:tc>
          <w:tcPr>
            <w:tcW w:w="656" w:type="dxa"/>
            <w:vAlign w:val="center"/>
          </w:tcPr>
          <w:p w14:paraId="23DD2B7A">
            <w:pPr>
              <w:pStyle w:val="39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/</w:t>
            </w:r>
          </w:p>
        </w:tc>
        <w:tc>
          <w:tcPr>
            <w:tcW w:w="6779" w:type="dxa"/>
            <w:vAlign w:val="center"/>
          </w:tcPr>
          <w:p w14:paraId="79EBE753">
            <w:pPr>
              <w:pStyle w:val="43"/>
              <w:numPr>
                <w:ilvl w:val="0"/>
                <w:numId w:val="0"/>
              </w:numPr>
              <w:snapToGrid w:val="0"/>
              <w:spacing w:line="240" w:lineRule="auto"/>
              <w:ind w:leftChars="0"/>
              <w:jc w:val="left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z w:val="21"/>
                <w:szCs w:val="21"/>
                <w:highlight w:val="none"/>
              </w:rPr>
              <w:t>每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年对水系统进行清洗</w:t>
            </w:r>
            <w:r>
              <w:rPr>
                <w:rFonts w:ascii="宋体" w:hAnsi="宋体" w:eastAsia="宋体" w:cs="宋体"/>
                <w:sz w:val="21"/>
                <w:szCs w:val="21"/>
                <w:highlight w:val="none"/>
              </w:rPr>
              <w:t>一次；</w:t>
            </w:r>
          </w:p>
          <w:p w14:paraId="41D440E2">
            <w:pPr>
              <w:snapToGrid w:val="0"/>
              <w:spacing w:line="240" w:lineRule="auto"/>
              <w:ind w:firstLine="0" w:firstLineChars="0"/>
              <w:rPr>
                <w:rFonts w:ascii="宋体" w:hAnsi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水系统清洗范围包括：空调主机每年进行化学清洗和通炮清洗；空调冷冻水和冷却水系统每年全面清洗一次，每周定期添加缓蚀阻垢剂、杀菌灭藻剂；冷却塔每季度清洗一次。</w:t>
            </w:r>
          </w:p>
          <w:p w14:paraId="481CD91C">
            <w:pPr>
              <w:snapToGrid w:val="0"/>
              <w:spacing w:line="240" w:lineRule="auto"/>
              <w:ind w:firstLine="0" w:firstLineChars="0"/>
              <w:rPr>
                <w:rFonts w:ascii="宋体" w:hAnsi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注：冷冻水和冷却水系统清洗完毕后，提供第三方检测合格报告。</w:t>
            </w:r>
          </w:p>
        </w:tc>
      </w:tr>
    </w:tbl>
    <w:p w14:paraId="225D82A2">
      <w:pPr>
        <w:numPr>
          <w:ilvl w:val="0"/>
          <w:numId w:val="13"/>
        </w:numPr>
        <w:ind w:firstLine="480"/>
        <w:rPr>
          <w:rFonts w:ascii="宋体" w:hAnsi="宋体" w:cs="宋体"/>
          <w:color w:val="000000"/>
          <w:lang w:bidi="ar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5FD464A6">
      <w:pPr>
        <w:keepNext w:val="0"/>
        <w:keepLines w:val="0"/>
        <w:pageBreakBefore w:val="0"/>
        <w:widowControl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宋体" w:hAnsi="宋体" w:eastAsia="宋体" w:cs="宋体"/>
          <w:b/>
          <w:bCs/>
          <w:color w:val="000000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lang w:bidi="ar"/>
        </w:rPr>
        <w:t>净化空调系统维保内容及频率</w:t>
      </w:r>
    </w:p>
    <w:tbl>
      <w:tblPr>
        <w:tblStyle w:val="21"/>
        <w:tblW w:w="9610" w:type="dxa"/>
        <w:tblInd w:w="-549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1217"/>
        <w:gridCol w:w="833"/>
        <w:gridCol w:w="6443"/>
      </w:tblGrid>
      <w:tr w14:paraId="3BC1043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117" w:type="dxa"/>
            <w:vAlign w:val="center"/>
          </w:tcPr>
          <w:p w14:paraId="462273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Hans"/>
              </w:rPr>
              <w:t>空调系统</w:t>
            </w:r>
          </w:p>
        </w:tc>
        <w:tc>
          <w:tcPr>
            <w:tcW w:w="1217" w:type="dxa"/>
            <w:vAlign w:val="center"/>
          </w:tcPr>
          <w:p w14:paraId="1F815AB9">
            <w:pPr>
              <w:pStyle w:val="39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设备名称</w:t>
            </w:r>
          </w:p>
        </w:tc>
        <w:tc>
          <w:tcPr>
            <w:tcW w:w="833" w:type="dxa"/>
            <w:vAlign w:val="center"/>
          </w:tcPr>
          <w:p w14:paraId="2514FE87">
            <w:pPr>
              <w:pStyle w:val="39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生产</w:t>
            </w:r>
          </w:p>
          <w:p w14:paraId="7DB5A0CB">
            <w:pPr>
              <w:pStyle w:val="39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厂家</w:t>
            </w:r>
          </w:p>
        </w:tc>
        <w:tc>
          <w:tcPr>
            <w:tcW w:w="6443" w:type="dxa"/>
            <w:vAlign w:val="center"/>
          </w:tcPr>
          <w:p w14:paraId="3401D64B">
            <w:pPr>
              <w:pStyle w:val="39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具体保养内容</w:t>
            </w:r>
          </w:p>
        </w:tc>
      </w:tr>
      <w:tr w14:paraId="555753F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1117" w:type="dxa"/>
            <w:vAlign w:val="center"/>
          </w:tcPr>
          <w:p w14:paraId="75DFF965">
            <w:pPr>
              <w:pStyle w:val="39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空调主机</w:t>
            </w:r>
          </w:p>
        </w:tc>
        <w:tc>
          <w:tcPr>
            <w:tcW w:w="1217" w:type="dxa"/>
            <w:vAlign w:val="center"/>
          </w:tcPr>
          <w:p w14:paraId="320350AA">
            <w:pPr>
              <w:pStyle w:val="39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风冷热泵机组</w:t>
            </w:r>
          </w:p>
        </w:tc>
        <w:tc>
          <w:tcPr>
            <w:tcW w:w="833" w:type="dxa"/>
            <w:vAlign w:val="center"/>
          </w:tcPr>
          <w:p w14:paraId="36B83EC3">
            <w:pPr>
              <w:pStyle w:val="39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/</w:t>
            </w:r>
          </w:p>
        </w:tc>
        <w:tc>
          <w:tcPr>
            <w:tcW w:w="6443" w:type="dxa"/>
          </w:tcPr>
          <w:p w14:paraId="3F92127F">
            <w:pPr>
              <w:pStyle w:val="39"/>
              <w:snapToGrid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月度维保内容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 w14:paraId="52945731">
            <w:pPr>
              <w:pStyle w:val="39"/>
              <w:numPr>
                <w:ilvl w:val="0"/>
                <w:numId w:val="30"/>
              </w:numPr>
              <w:snapToGrid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检查冷冻油质量是否正常。</w:t>
            </w:r>
          </w:p>
          <w:p w14:paraId="2A21175D">
            <w:pPr>
              <w:pStyle w:val="39"/>
              <w:numPr>
                <w:ilvl w:val="0"/>
                <w:numId w:val="30"/>
              </w:numPr>
              <w:snapToGrid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制冷剂循环系统检查：检查机组吸气压力、制冷剂蒸发温度是否正常；检查机组排气压力、排气温度和制冷剂冷凝温度是否正常。</w:t>
            </w:r>
          </w:p>
          <w:p w14:paraId="05BCF151">
            <w:pPr>
              <w:pStyle w:val="39"/>
              <w:numPr>
                <w:ilvl w:val="0"/>
                <w:numId w:val="30"/>
              </w:numPr>
              <w:snapToGrid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检查机组各保护控制装置并对各保护参数进行校对、调整。</w:t>
            </w:r>
          </w:p>
          <w:p w14:paraId="26B33FEF">
            <w:pPr>
              <w:pStyle w:val="39"/>
              <w:numPr>
                <w:ilvl w:val="0"/>
                <w:numId w:val="30"/>
              </w:numPr>
              <w:snapToGrid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检查压缩机、风机电机的运行情况，并检测其线圈绝缘情况。</w:t>
            </w:r>
          </w:p>
          <w:p w14:paraId="2B224118">
            <w:pPr>
              <w:pStyle w:val="39"/>
              <w:numPr>
                <w:ilvl w:val="0"/>
                <w:numId w:val="30"/>
              </w:numPr>
              <w:snapToGrid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检查机组各电磁阀、膨胀阀的运行情况。</w:t>
            </w:r>
          </w:p>
          <w:p w14:paraId="18553A7D">
            <w:pPr>
              <w:pStyle w:val="39"/>
              <w:numPr>
                <w:ilvl w:val="0"/>
                <w:numId w:val="30"/>
              </w:numPr>
              <w:snapToGrid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检查并清理电路的各接触器、继电器及微电脑控制系统。</w:t>
            </w:r>
          </w:p>
          <w:p w14:paraId="7AA0F860">
            <w:pPr>
              <w:pStyle w:val="39"/>
              <w:numPr>
                <w:ilvl w:val="0"/>
                <w:numId w:val="30"/>
              </w:numPr>
              <w:snapToGrid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检查冷凝风机运转情况，检查及清理翅片积尘。</w:t>
            </w:r>
          </w:p>
          <w:p w14:paraId="2CE0DE1D">
            <w:pPr>
              <w:pStyle w:val="39"/>
              <w:numPr>
                <w:ilvl w:val="0"/>
                <w:numId w:val="30"/>
              </w:numPr>
              <w:snapToGrid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检查机组压缩机电机的工作电压、电流及工作温度是否正常。</w:t>
            </w:r>
          </w:p>
          <w:p w14:paraId="34564CA4">
            <w:pPr>
              <w:pStyle w:val="39"/>
              <w:numPr>
                <w:ilvl w:val="0"/>
                <w:numId w:val="30"/>
              </w:numPr>
              <w:snapToGrid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对机组及控制元件进行外观检查。</w:t>
            </w:r>
          </w:p>
          <w:p w14:paraId="32B5E1CD">
            <w:pPr>
              <w:pStyle w:val="39"/>
              <w:numPr>
                <w:ilvl w:val="0"/>
                <w:numId w:val="30"/>
              </w:numPr>
              <w:snapToGrid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检查确认电压和启动器运行正确。</w:t>
            </w:r>
          </w:p>
          <w:p w14:paraId="6225A5CC">
            <w:pPr>
              <w:pStyle w:val="39"/>
              <w:numPr>
                <w:ilvl w:val="0"/>
                <w:numId w:val="30"/>
              </w:numPr>
              <w:snapToGrid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检查及润滑风及电机轴承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 w14:paraId="16B24331">
            <w:pPr>
              <w:pStyle w:val="39"/>
              <w:numPr>
                <w:ilvl w:val="0"/>
                <w:numId w:val="30"/>
              </w:numPr>
              <w:snapToGrid w:val="0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检查风机和风机电机的运行状态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 w14:paraId="5E52855D">
            <w:pPr>
              <w:pStyle w:val="39"/>
              <w:snapToGrid w:val="0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季度维保内容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 w14:paraId="5E513DB4">
            <w:pPr>
              <w:pStyle w:val="39"/>
              <w:numPr>
                <w:ilvl w:val="0"/>
                <w:numId w:val="31"/>
              </w:numPr>
              <w:snapToGrid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检查确认油和制冷剂量充注正确检查油和曲轴箱加热器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 w14:paraId="4998C5F7">
            <w:pPr>
              <w:pStyle w:val="39"/>
              <w:numPr>
                <w:ilvl w:val="0"/>
                <w:numId w:val="31"/>
              </w:numPr>
              <w:snapToGrid w:val="0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检查膨胀水箱、补水装置是否灵敏排尽水管内的空气，开启水泵前,先打开放气阀，看是否有水气流出。</w:t>
            </w:r>
          </w:p>
          <w:p w14:paraId="61024EFD">
            <w:pPr>
              <w:pStyle w:val="39"/>
              <w:numPr>
                <w:ilvl w:val="0"/>
                <w:numId w:val="31"/>
              </w:numPr>
              <w:snapToGrid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对机组进行系统氟压测试、检漏，若发现泄漏，及时处理并补充制冷剂。</w:t>
            </w:r>
          </w:p>
          <w:p w14:paraId="4E0CB0FD">
            <w:pPr>
              <w:pStyle w:val="39"/>
              <w:numPr>
                <w:ilvl w:val="0"/>
                <w:numId w:val="31"/>
              </w:numPr>
              <w:snapToGrid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对机组的排气压力保护、抽气压力保护、排气温度保护、冰点保护、压缩机过热保护测试。</w:t>
            </w:r>
          </w:p>
          <w:p w14:paraId="75B86FE0">
            <w:pPr>
              <w:pStyle w:val="39"/>
              <w:numPr>
                <w:ilvl w:val="0"/>
                <w:numId w:val="31"/>
              </w:numPr>
              <w:snapToGrid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对电流过载保护进行检查测试，以保证机组运行时有可靠的保护。</w:t>
            </w:r>
          </w:p>
          <w:p w14:paraId="73B6EB63">
            <w:pPr>
              <w:pStyle w:val="39"/>
              <w:numPr>
                <w:ilvl w:val="0"/>
                <w:numId w:val="31"/>
              </w:numPr>
              <w:snapToGrid w:val="0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对机组控制主板、时间继电器、中间继电器、接触器的触点的动作情况进行检查。</w:t>
            </w:r>
          </w:p>
          <w:p w14:paraId="2B447E27">
            <w:pPr>
              <w:pStyle w:val="39"/>
              <w:numPr>
                <w:ilvl w:val="0"/>
                <w:numId w:val="31"/>
              </w:numPr>
              <w:snapToGrid w:val="0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检查系统压力，用压力表测定系统压力，对系统压力不正常下降时，对系统进行检漏，发现漏点及时处理，并补充制冷剂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 w14:paraId="15CFDD11">
            <w:pPr>
              <w:pStyle w:val="39"/>
              <w:numPr>
                <w:ilvl w:val="0"/>
                <w:numId w:val="31"/>
              </w:numPr>
              <w:snapToGrid w:val="0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检查机组的运转声音是否有不正常声响，震动以及高温情况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 w14:paraId="3303F50B">
            <w:pPr>
              <w:pStyle w:val="39"/>
              <w:numPr>
                <w:ilvl w:val="0"/>
                <w:numId w:val="31"/>
              </w:numPr>
              <w:snapToGrid w:val="0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采用压力表等检查冷凝器以及冷却器的温度、压力有无异常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 w14:paraId="4D6ED42F">
            <w:pPr>
              <w:pStyle w:val="39"/>
              <w:numPr>
                <w:ilvl w:val="0"/>
                <w:numId w:val="31"/>
              </w:numPr>
              <w:snapToGrid w:val="0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检查各种阀门是否正常；</w:t>
            </w:r>
          </w:p>
          <w:p w14:paraId="28D18971">
            <w:pPr>
              <w:pStyle w:val="39"/>
              <w:numPr>
                <w:ilvl w:val="0"/>
                <w:numId w:val="31"/>
              </w:numPr>
              <w:snapToGrid w:val="0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检查冷水机出入水的温度及压力，并记录归档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 w14:paraId="0F6BFFD1">
            <w:pPr>
              <w:pStyle w:val="39"/>
              <w:numPr>
                <w:ilvl w:val="0"/>
                <w:numId w:val="31"/>
              </w:numPr>
              <w:snapToGrid w:val="0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检查主电路上接线端子，是否按规程有效连接，是否有氧化、松动、发热、变色等症状，若有立即予以修复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 w14:paraId="55846FB7">
            <w:pPr>
              <w:pStyle w:val="39"/>
              <w:numPr>
                <w:ilvl w:val="0"/>
                <w:numId w:val="31"/>
              </w:numPr>
              <w:snapToGrid w:val="0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检查电气控制部分有无异常；查看各种电气参数是否在正常范围值内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 w14:paraId="799243A6">
            <w:pPr>
              <w:pStyle w:val="39"/>
              <w:numPr>
                <w:ilvl w:val="0"/>
                <w:numId w:val="31"/>
              </w:numPr>
              <w:snapToGrid w:val="0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检查各种仪表、控制器的工作状态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</w:tc>
      </w:tr>
      <w:tr w14:paraId="714DF85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</w:trPr>
        <w:tc>
          <w:tcPr>
            <w:tcW w:w="1117" w:type="dxa"/>
            <w:vMerge w:val="restart"/>
            <w:vAlign w:val="center"/>
          </w:tcPr>
          <w:p w14:paraId="58F8A0C2">
            <w:pPr>
              <w:pStyle w:val="39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净化</w:t>
            </w:r>
          </w:p>
          <w:p w14:paraId="63310D6C">
            <w:pPr>
              <w:pStyle w:val="39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循环机组</w:t>
            </w:r>
          </w:p>
        </w:tc>
        <w:tc>
          <w:tcPr>
            <w:tcW w:w="1217" w:type="dxa"/>
            <w:vAlign w:val="center"/>
          </w:tcPr>
          <w:p w14:paraId="23C86D8C">
            <w:pPr>
              <w:pStyle w:val="39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组合式净化机组室内机</w:t>
            </w:r>
          </w:p>
        </w:tc>
        <w:tc>
          <w:tcPr>
            <w:tcW w:w="833" w:type="dxa"/>
            <w:vMerge w:val="restart"/>
            <w:vAlign w:val="center"/>
          </w:tcPr>
          <w:p w14:paraId="079B29D9">
            <w:pPr>
              <w:pStyle w:val="39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/</w:t>
            </w:r>
          </w:p>
        </w:tc>
        <w:tc>
          <w:tcPr>
            <w:tcW w:w="6443" w:type="dxa"/>
            <w:vMerge w:val="restart"/>
          </w:tcPr>
          <w:p w14:paraId="565ED140">
            <w:pPr>
              <w:pStyle w:val="39"/>
              <w:snapToGrid w:val="0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月度维保内容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 w14:paraId="51D0AF2E">
            <w:pPr>
              <w:pStyle w:val="39"/>
              <w:keepNext w:val="0"/>
              <w:keepLines w:val="0"/>
              <w:pageBreakBefore w:val="0"/>
              <w:widowControl/>
              <w:numPr>
                <w:ilvl w:val="0"/>
                <w:numId w:val="3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firstLine="0" w:firstLineChars="0"/>
              <w:textAlignment w:val="auto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检查风机电机轴承运行情况，添加润滑油，必要时进行更换。</w:t>
            </w:r>
          </w:p>
          <w:p w14:paraId="59E316FD">
            <w:pPr>
              <w:pStyle w:val="39"/>
              <w:keepNext w:val="0"/>
              <w:keepLines w:val="0"/>
              <w:pageBreakBefore w:val="0"/>
              <w:widowControl/>
              <w:numPr>
                <w:ilvl w:val="0"/>
                <w:numId w:val="3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firstLine="0" w:firstLineChars="0"/>
              <w:textAlignment w:val="auto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检查风机电机绝缘情况；检查电机电源及各接线端是否松动、电机各相电流。</w:t>
            </w:r>
          </w:p>
          <w:p w14:paraId="6BF572FE">
            <w:pPr>
              <w:pStyle w:val="39"/>
              <w:keepNext w:val="0"/>
              <w:keepLines w:val="0"/>
              <w:pageBreakBefore w:val="0"/>
              <w:widowControl/>
              <w:numPr>
                <w:ilvl w:val="0"/>
                <w:numId w:val="3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firstLine="0" w:firstLineChars="0"/>
              <w:textAlignment w:val="auto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检查并调整风机皮带松紧程度， 必要时进行更换。</w:t>
            </w:r>
          </w:p>
          <w:p w14:paraId="19877DF2">
            <w:pPr>
              <w:pStyle w:val="39"/>
              <w:keepNext w:val="0"/>
              <w:keepLines w:val="0"/>
              <w:pageBreakBefore w:val="0"/>
              <w:widowControl/>
              <w:numPr>
                <w:ilvl w:val="0"/>
                <w:numId w:val="3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firstLine="0" w:firstLineChars="0"/>
              <w:textAlignment w:val="auto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检查、调整风机运行的震动及噪音是否正常。</w:t>
            </w:r>
          </w:p>
          <w:p w14:paraId="63BA4C63">
            <w:pPr>
              <w:pStyle w:val="39"/>
              <w:keepNext w:val="0"/>
              <w:keepLines w:val="0"/>
              <w:pageBreakBefore w:val="0"/>
              <w:widowControl/>
              <w:numPr>
                <w:ilvl w:val="0"/>
                <w:numId w:val="3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firstLine="0" w:firstLineChars="0"/>
              <w:textAlignment w:val="auto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检查柜体表面， 做好防腐处理。</w:t>
            </w:r>
          </w:p>
          <w:p w14:paraId="743D3F33">
            <w:pPr>
              <w:pStyle w:val="39"/>
              <w:keepNext w:val="0"/>
              <w:keepLines w:val="0"/>
              <w:pageBreakBefore w:val="0"/>
              <w:widowControl/>
              <w:numPr>
                <w:ilvl w:val="0"/>
                <w:numId w:val="3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firstLine="0" w:firstLineChars="0"/>
              <w:textAlignment w:val="auto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用专业清洁剂清洗风柜内表面、散热翅片； 清理风机叶轮、凝水盘。</w:t>
            </w:r>
          </w:p>
          <w:p w14:paraId="3C0348F7">
            <w:pPr>
              <w:pStyle w:val="39"/>
              <w:keepNext w:val="0"/>
              <w:keepLines w:val="0"/>
              <w:pageBreakBefore w:val="0"/>
              <w:widowControl/>
              <w:numPr>
                <w:ilvl w:val="0"/>
                <w:numId w:val="3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firstLine="0" w:firstLineChars="0"/>
              <w:textAlignment w:val="auto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检查机组换热情况， 必要时进行清洗。</w:t>
            </w:r>
          </w:p>
          <w:p w14:paraId="7F119CEA">
            <w:pPr>
              <w:pStyle w:val="39"/>
              <w:keepNext w:val="0"/>
              <w:keepLines w:val="0"/>
              <w:pageBreakBefore w:val="0"/>
              <w:widowControl/>
              <w:numPr>
                <w:ilvl w:val="0"/>
                <w:numId w:val="3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firstLine="0" w:firstLineChars="0"/>
              <w:textAlignment w:val="auto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检查电极加湿器的工作状态、加湿量与信号模量的比例关系是否正常，桶内的水位情况，排水是否通畅，相间电流是否平衡并及时维护。</w:t>
            </w:r>
          </w:p>
          <w:p w14:paraId="5E5872D3">
            <w:pPr>
              <w:pStyle w:val="39"/>
              <w:keepNext w:val="0"/>
              <w:keepLines w:val="0"/>
              <w:pageBreakBefore w:val="0"/>
              <w:widowControl/>
              <w:numPr>
                <w:ilvl w:val="0"/>
                <w:numId w:val="3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firstLine="0" w:firstLineChars="0"/>
              <w:textAlignment w:val="auto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检查加湿器桶内的结垢情况和电极的腐蚀状态，必要时进行维修或更换。</w:t>
            </w:r>
          </w:p>
          <w:p w14:paraId="289B386C">
            <w:pPr>
              <w:pStyle w:val="39"/>
              <w:keepNext w:val="0"/>
              <w:keepLines w:val="0"/>
              <w:pageBreakBefore w:val="0"/>
              <w:widowControl/>
              <w:numPr>
                <w:ilvl w:val="0"/>
                <w:numId w:val="3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firstLine="0" w:firstLineChars="0"/>
              <w:textAlignment w:val="auto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检查机组保温情况并及时修复，避免冷凝漏水。</w:t>
            </w:r>
          </w:p>
          <w:p w14:paraId="240071B1">
            <w:pPr>
              <w:pStyle w:val="39"/>
              <w:keepNext w:val="0"/>
              <w:keepLines w:val="0"/>
              <w:pageBreakBefore w:val="0"/>
              <w:widowControl/>
              <w:numPr>
                <w:ilvl w:val="0"/>
                <w:numId w:val="3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firstLine="0" w:firstLineChars="0"/>
              <w:textAlignment w:val="auto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检查机组内的初、中效过滤器、亚高效过滤器的工作情况。</w:t>
            </w:r>
          </w:p>
          <w:p w14:paraId="5CB2DA91">
            <w:pPr>
              <w:pStyle w:val="39"/>
              <w:keepNext w:val="0"/>
              <w:keepLines w:val="0"/>
              <w:pageBreakBefore w:val="0"/>
              <w:widowControl/>
              <w:numPr>
                <w:ilvl w:val="0"/>
                <w:numId w:val="3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firstLine="0" w:firstLineChars="0"/>
              <w:textAlignment w:val="auto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检查机组内杀菌装置是否正常，如有损坏应立即更换。</w:t>
            </w:r>
          </w:p>
          <w:p w14:paraId="2612D1F4">
            <w:pPr>
              <w:pStyle w:val="39"/>
              <w:keepNext w:val="0"/>
              <w:keepLines w:val="0"/>
              <w:pageBreakBefore w:val="0"/>
              <w:widowControl/>
              <w:numPr>
                <w:ilvl w:val="0"/>
                <w:numId w:val="3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firstLine="0" w:firstLineChars="0"/>
              <w:textAlignment w:val="auto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每半年清洁一次热交换器的翅片，肋片有压倒的用弛梳梳好。</w:t>
            </w:r>
          </w:p>
          <w:p w14:paraId="54111813">
            <w:pPr>
              <w:pStyle w:val="39"/>
              <w:keepNext w:val="0"/>
              <w:keepLines w:val="0"/>
              <w:pageBreakBefore w:val="0"/>
              <w:widowControl/>
              <w:numPr>
                <w:ilvl w:val="0"/>
                <w:numId w:val="3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firstLine="0" w:firstLineChars="0"/>
              <w:textAlignment w:val="auto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检查风管绝热层， 如有超温、老化、破损须及时修补或更换， 并同时作好保温材料的维护。</w:t>
            </w:r>
          </w:p>
          <w:p w14:paraId="2199EEAA">
            <w:pPr>
              <w:pStyle w:val="39"/>
              <w:keepNext w:val="0"/>
              <w:keepLines w:val="0"/>
              <w:pageBreakBefore w:val="0"/>
              <w:widowControl/>
              <w:numPr>
                <w:ilvl w:val="0"/>
                <w:numId w:val="3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firstLine="0" w:firstLineChars="0"/>
              <w:textAlignment w:val="auto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系统的支吊构件检查、修复、除锈刷漆支吊构件必须牢固，及时修复和紧固。</w:t>
            </w:r>
          </w:p>
        </w:tc>
      </w:tr>
      <w:tr w14:paraId="288D2BD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1117" w:type="dxa"/>
            <w:vMerge w:val="continue"/>
            <w:vAlign w:val="center"/>
          </w:tcPr>
          <w:p w14:paraId="562AE1CF">
            <w:pPr>
              <w:snapToGrid w:val="0"/>
              <w:ind w:firstLine="42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17" w:type="dxa"/>
            <w:vAlign w:val="center"/>
          </w:tcPr>
          <w:p w14:paraId="5916B3C3">
            <w:pPr>
              <w:pStyle w:val="39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组合式净化机组风冷外机</w:t>
            </w:r>
          </w:p>
        </w:tc>
        <w:tc>
          <w:tcPr>
            <w:tcW w:w="833" w:type="dxa"/>
            <w:vMerge w:val="continue"/>
            <w:vAlign w:val="center"/>
          </w:tcPr>
          <w:p w14:paraId="7F9BC961">
            <w:pPr>
              <w:snapToGrid w:val="0"/>
              <w:ind w:firstLine="42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6443" w:type="dxa"/>
            <w:vMerge w:val="continue"/>
          </w:tcPr>
          <w:p w14:paraId="00D6F917">
            <w:pPr>
              <w:snapToGrid w:val="0"/>
              <w:ind w:firstLine="420"/>
              <w:rPr>
                <w:rFonts w:ascii="宋体" w:hAnsi="宋体" w:cs="宋体"/>
                <w:sz w:val="21"/>
                <w:szCs w:val="21"/>
              </w:rPr>
            </w:pPr>
          </w:p>
        </w:tc>
      </w:tr>
      <w:tr w14:paraId="45F62F8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9" w:hRule="atLeast"/>
        </w:trPr>
        <w:tc>
          <w:tcPr>
            <w:tcW w:w="1117" w:type="dxa"/>
            <w:vAlign w:val="center"/>
          </w:tcPr>
          <w:p w14:paraId="5D481B9B">
            <w:pPr>
              <w:pStyle w:val="39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新风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系统</w:t>
            </w:r>
          </w:p>
        </w:tc>
        <w:tc>
          <w:tcPr>
            <w:tcW w:w="1217" w:type="dxa"/>
            <w:vAlign w:val="center"/>
          </w:tcPr>
          <w:p w14:paraId="5F5A711D">
            <w:pPr>
              <w:pStyle w:val="39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新风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机组</w:t>
            </w:r>
          </w:p>
        </w:tc>
        <w:tc>
          <w:tcPr>
            <w:tcW w:w="833" w:type="dxa"/>
            <w:vAlign w:val="center"/>
          </w:tcPr>
          <w:p w14:paraId="267C3835">
            <w:pPr>
              <w:pStyle w:val="39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/</w:t>
            </w:r>
          </w:p>
        </w:tc>
        <w:tc>
          <w:tcPr>
            <w:tcW w:w="6443" w:type="dxa"/>
          </w:tcPr>
          <w:p w14:paraId="439E7D5A">
            <w:pPr>
              <w:pStyle w:val="39"/>
              <w:snapToGrid w:val="0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月度维保内容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 w14:paraId="7C5A2C23">
            <w:pPr>
              <w:pStyle w:val="39"/>
              <w:keepNext w:val="0"/>
              <w:keepLines w:val="0"/>
              <w:pageBreakBefore w:val="0"/>
              <w:widowControl/>
              <w:numPr>
                <w:ilvl w:val="0"/>
                <w:numId w:val="3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firstLine="0" w:firstLineChars="0"/>
              <w:textAlignment w:val="auto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风机舱门的密闭性检查：检查风柜门密闭性，更换老化的密封条和配件。</w:t>
            </w:r>
          </w:p>
          <w:p w14:paraId="1782FB4A">
            <w:pPr>
              <w:pStyle w:val="39"/>
              <w:keepNext w:val="0"/>
              <w:keepLines w:val="0"/>
              <w:pageBreakBefore w:val="0"/>
              <w:widowControl/>
              <w:numPr>
                <w:ilvl w:val="0"/>
                <w:numId w:val="3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firstLine="0" w:firstLineChars="0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风阀及保温检查：检查各种风阀的密封性、灵活性、稳固性和开启的准确性，并进行必要的润滑和堵漏等保养。保温材料出现老化、脱落现象及时维修。</w:t>
            </w:r>
          </w:p>
          <w:p w14:paraId="35A08240">
            <w:pPr>
              <w:pStyle w:val="39"/>
              <w:snapToGrid w:val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季度维保内容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 w14:paraId="50928B2C">
            <w:pPr>
              <w:pStyle w:val="39"/>
              <w:keepNext w:val="0"/>
              <w:keepLines w:val="0"/>
              <w:pageBreakBefore w:val="0"/>
              <w:widowControl/>
              <w:numPr>
                <w:ilvl w:val="0"/>
                <w:numId w:val="3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firstLine="0" w:firstLineChars="0"/>
              <w:textAlignment w:val="auto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风机状态检查、维护：风机电流监测、皮带检查、添加润滑油，检查风机转速（风机电流）、及绝缘值，对风机轴承补充润滑油，检查、调节皮带。</w:t>
            </w:r>
          </w:p>
          <w:p w14:paraId="223CCF9F">
            <w:pPr>
              <w:pStyle w:val="39"/>
              <w:keepNext w:val="0"/>
              <w:keepLines w:val="0"/>
              <w:pageBreakBefore w:val="0"/>
              <w:widowControl/>
              <w:numPr>
                <w:ilvl w:val="0"/>
                <w:numId w:val="3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firstLine="0" w:firstLineChars="0"/>
              <w:textAlignment w:val="auto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负压段积水检查：对接水盘及冷凝水路清洁。及时维修更换老化或受损配件，保证净化机组不得有水渗漏至手术间。</w:t>
            </w:r>
          </w:p>
          <w:p w14:paraId="3310D0A6">
            <w:pPr>
              <w:pStyle w:val="39"/>
              <w:keepNext w:val="0"/>
              <w:keepLines w:val="0"/>
              <w:pageBreakBefore w:val="0"/>
              <w:widowControl/>
              <w:numPr>
                <w:ilvl w:val="0"/>
                <w:numId w:val="3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firstLine="0" w:firstLineChars="0"/>
              <w:textAlignment w:val="auto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风柜与风管间的软接头检查：检查维修手动阀门的联动性、辐度符合性，更换老化封条或软接头，保养自动、手动或联动阀门。</w:t>
            </w:r>
          </w:p>
          <w:p w14:paraId="3E1B506A">
            <w:pPr>
              <w:pStyle w:val="39"/>
              <w:keepNext w:val="0"/>
              <w:keepLines w:val="0"/>
              <w:pageBreakBefore w:val="0"/>
              <w:widowControl/>
              <w:numPr>
                <w:ilvl w:val="0"/>
                <w:numId w:val="3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firstLine="0" w:firstLineChars="0"/>
              <w:textAlignment w:val="auto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热交换器的翅片检查：检查热交换器的翅片，肋片有压倒的要用弛梳梳好。</w:t>
            </w:r>
          </w:p>
          <w:p w14:paraId="480BB310">
            <w:pPr>
              <w:pStyle w:val="39"/>
              <w:keepNext w:val="0"/>
              <w:keepLines w:val="0"/>
              <w:pageBreakBefore w:val="0"/>
              <w:widowControl/>
              <w:numPr>
                <w:ilvl w:val="0"/>
                <w:numId w:val="3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firstLine="0" w:firstLineChars="0"/>
              <w:textAlignment w:val="auto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空调设备内外部保洁：对机组内外、防虫网保持清洁，防虫安全网有松动或生锈现象要及时维修。清洁风柜中各功能段内腔，尤其是新风机及新风回风混合段内腔的清洁，设备外部除尘清洁。</w:t>
            </w:r>
          </w:p>
        </w:tc>
      </w:tr>
    </w:tbl>
    <w:p w14:paraId="3F12ED30">
      <w:pPr>
        <w:ind w:firstLine="482"/>
        <w:rPr>
          <w:rFonts w:ascii="宋体" w:hAnsi="宋体" w:cs="宋体"/>
          <w:b/>
          <w:bCs/>
          <w:color w:val="000000"/>
          <w:lang w:bidi="ar"/>
        </w:rPr>
      </w:pPr>
    </w:p>
    <w:p w14:paraId="76E6E6FF">
      <w:pPr>
        <w:pStyle w:val="3"/>
        <w:numPr>
          <w:ilvl w:val="0"/>
          <w:numId w:val="10"/>
        </w:numPr>
        <w:tabs>
          <w:tab w:val="left" w:pos="420"/>
        </w:tabs>
        <w:ind w:left="0" w:firstLine="0"/>
        <w:jc w:val="left"/>
        <w:rPr>
          <w:rFonts w:hint="eastAsia" w:ascii="宋体" w:hAnsi="宋体" w:eastAsia="宋体" w:cs="宋体"/>
          <w:sz w:val="28"/>
          <w:szCs w:val="40"/>
          <w:lang w:val="en-US" w:eastAsia="zh-CN"/>
        </w:rPr>
      </w:pPr>
      <w:r>
        <w:rPr>
          <w:rFonts w:hint="eastAsia" w:ascii="宋体" w:hAnsi="宋体" w:eastAsia="宋体" w:cs="宋体"/>
          <w:sz w:val="28"/>
          <w:szCs w:val="40"/>
          <w:lang w:val="en-US" w:eastAsia="zh-CN"/>
        </w:rPr>
        <w:t>人员要求</w:t>
      </w:r>
    </w:p>
    <w:p w14:paraId="64FEC6A9">
      <w:pPr>
        <w:numPr>
          <w:ilvl w:val="0"/>
          <w:numId w:val="35"/>
        </w:numPr>
        <w:ind w:firstLine="480"/>
        <w:rPr>
          <w:rFonts w:ascii="宋体" w:hAnsi="宋体" w:cs="宋体"/>
          <w:color w:val="000000"/>
          <w:lang w:bidi="ar"/>
        </w:rPr>
      </w:pPr>
      <w:r>
        <w:rPr>
          <w:rFonts w:hint="eastAsia" w:ascii="宋体" w:hAnsi="宋体" w:cs="宋体"/>
          <w:color w:val="000000"/>
          <w:lang w:bidi="ar"/>
        </w:rPr>
        <w:t>供应商</w:t>
      </w:r>
      <w:r>
        <w:rPr>
          <w:rFonts w:ascii="宋体" w:hAnsi="宋体" w:eastAsia="宋体" w:cs="宋体"/>
          <w:sz w:val="24"/>
        </w:rPr>
        <w:t>须为本项目配置</w:t>
      </w:r>
      <w:r>
        <w:rPr>
          <w:rFonts w:hint="eastAsia" w:ascii="宋体" w:hAnsi="宋体" w:cs="宋体"/>
          <w:sz w:val="24"/>
          <w:lang w:val="en-US" w:eastAsia="zh-CN"/>
        </w:rPr>
        <w:t>2</w:t>
      </w:r>
      <w:r>
        <w:rPr>
          <w:rFonts w:hint="eastAsia" w:ascii="宋体" w:hAnsi="宋体" w:cs="宋体"/>
          <w:color w:val="000000"/>
          <w:lang w:bidi="ar"/>
        </w:rPr>
        <w:t>名服务工程师（</w:t>
      </w:r>
      <w:r>
        <w:rPr>
          <w:rFonts w:hint="eastAsia" w:ascii="宋体" w:hAnsi="宋体" w:cs="宋体"/>
          <w:color w:val="000000"/>
          <w:lang w:val="en-US" w:eastAsia="zh-CN" w:bidi="ar"/>
        </w:rPr>
        <w:t>人员需</w:t>
      </w:r>
      <w:r>
        <w:rPr>
          <w:rFonts w:hint="eastAsia" w:ascii="宋体" w:hAnsi="宋体" w:cs="宋体"/>
          <w:color w:val="000000"/>
          <w:lang w:bidi="ar"/>
        </w:rPr>
        <w:t>具备制冷与空调作业</w:t>
      </w:r>
      <w:r>
        <w:rPr>
          <w:rFonts w:hint="eastAsia" w:ascii="宋体" w:hAnsi="宋体" w:cs="宋体"/>
          <w:color w:val="000000"/>
          <w:lang w:val="en-US" w:eastAsia="zh-CN" w:bidi="ar"/>
        </w:rPr>
        <w:t>证、</w:t>
      </w:r>
      <w:r>
        <w:rPr>
          <w:rFonts w:hint="eastAsia" w:ascii="宋体" w:hAnsi="宋体" w:cs="宋体"/>
          <w:color w:val="000000"/>
          <w:lang w:bidi="ar"/>
        </w:rPr>
        <w:t>电工作业</w:t>
      </w:r>
      <w:r>
        <w:rPr>
          <w:rFonts w:hint="eastAsia" w:ascii="宋体" w:hAnsi="宋体" w:cs="宋体"/>
          <w:color w:val="000000"/>
          <w:lang w:val="en-US" w:eastAsia="zh-CN" w:bidi="ar"/>
        </w:rPr>
        <w:t>证和清洗操作证</w:t>
      </w:r>
      <w:r>
        <w:rPr>
          <w:rFonts w:hint="eastAsia" w:ascii="宋体" w:hAnsi="宋体" w:cs="宋体"/>
          <w:color w:val="000000"/>
          <w:lang w:bidi="ar"/>
        </w:rPr>
        <w:t>）</w:t>
      </w:r>
      <w:r>
        <w:rPr>
          <w:rFonts w:hint="eastAsia" w:ascii="宋体" w:hAnsi="宋体" w:cs="宋体"/>
          <w:color w:val="000000"/>
          <w:lang w:eastAsia="zh-CN" w:bidi="ar"/>
        </w:rPr>
        <w:t>，</w:t>
      </w:r>
      <w:r>
        <w:rPr>
          <w:rFonts w:ascii="宋体" w:hAnsi="宋体" w:eastAsia="宋体" w:cs="宋体"/>
          <w:sz w:val="24"/>
        </w:rPr>
        <w:t>接到</w:t>
      </w:r>
      <w:r>
        <w:rPr>
          <w:rFonts w:hint="eastAsia" w:ascii="宋体" w:hAnsi="宋体" w:cs="宋体"/>
          <w:sz w:val="24"/>
          <w:lang w:val="en-US" w:eastAsia="zh-CN"/>
        </w:rPr>
        <w:t>采购人</w:t>
      </w:r>
      <w:r>
        <w:rPr>
          <w:rFonts w:ascii="宋体" w:hAnsi="宋体" w:eastAsia="宋体" w:cs="宋体"/>
          <w:sz w:val="24"/>
        </w:rPr>
        <w:t>设备出现紧急设备故障</w:t>
      </w:r>
      <w:r>
        <w:rPr>
          <w:rFonts w:hint="eastAsia" w:ascii="宋体" w:hAnsi="宋体" w:eastAsia="宋体" w:cs="宋体"/>
          <w:sz w:val="24"/>
          <w:lang w:val="en-US" w:eastAsia="zh-CN"/>
        </w:rPr>
        <w:t>时</w:t>
      </w:r>
      <w:r>
        <w:rPr>
          <w:rFonts w:ascii="宋体" w:hAnsi="宋体" w:eastAsia="宋体" w:cs="宋体"/>
          <w:sz w:val="24"/>
        </w:rPr>
        <w:t>，在约定时间内到达现场处理突发事件</w:t>
      </w:r>
      <w:r>
        <w:rPr>
          <w:rFonts w:hint="eastAsia" w:ascii="宋体" w:hAnsi="宋体" w:eastAsia="宋体" w:cs="宋体"/>
          <w:sz w:val="24"/>
          <w:lang w:eastAsia="zh-CN"/>
        </w:rPr>
        <w:t>。</w:t>
      </w:r>
      <w:r>
        <w:rPr>
          <w:rFonts w:hint="eastAsia" w:ascii="宋体" w:hAnsi="宋体" w:cs="宋体"/>
          <w:color w:val="000000"/>
          <w:lang w:bidi="ar"/>
        </w:rPr>
        <w:t>服务工程师需</w:t>
      </w:r>
      <w:r>
        <w:rPr>
          <w:rFonts w:hint="eastAsia" w:ascii="宋体" w:hAnsi="宋体" w:cs="宋体"/>
          <w:color w:val="000000"/>
          <w:lang w:eastAsia="zh-CN" w:bidi="ar"/>
        </w:rPr>
        <w:t>具备</w:t>
      </w:r>
      <w:r>
        <w:rPr>
          <w:rFonts w:hint="eastAsia" w:ascii="宋体" w:hAnsi="宋体" w:cs="宋体"/>
          <w:color w:val="000000"/>
          <w:lang w:val="en-US" w:eastAsia="zh-CN" w:bidi="ar"/>
        </w:rPr>
        <w:t>3年以上类似医院项目</w:t>
      </w:r>
      <w:r>
        <w:rPr>
          <w:rFonts w:hint="eastAsia" w:ascii="宋体" w:hAnsi="宋体" w:cs="宋体"/>
          <w:color w:val="000000"/>
          <w:lang w:bidi="ar"/>
        </w:rPr>
        <w:t>设施设备维修、保养工作</w:t>
      </w:r>
      <w:r>
        <w:rPr>
          <w:rFonts w:hint="eastAsia" w:ascii="宋体" w:hAnsi="宋体" w:cs="宋体"/>
          <w:color w:val="000000"/>
          <w:lang w:val="en-US" w:eastAsia="zh-CN" w:bidi="ar"/>
        </w:rPr>
        <w:t>经验和</w:t>
      </w:r>
      <w:r>
        <w:rPr>
          <w:rFonts w:hint="eastAsia" w:ascii="宋体" w:hAnsi="宋体" w:cs="宋体"/>
          <w:color w:val="000000"/>
          <w:lang w:eastAsia="zh-CN" w:bidi="ar"/>
        </w:rPr>
        <w:t>突发事件应急处置能力等。</w:t>
      </w:r>
      <w:r>
        <w:rPr>
          <w:rFonts w:hint="eastAsia" w:ascii="宋体" w:hAnsi="宋体" w:cs="宋体"/>
          <w:color w:val="000000"/>
          <w:lang w:val="en-US" w:eastAsia="zh-CN" w:bidi="ar"/>
        </w:rPr>
        <w:t>以上服务人员</w:t>
      </w:r>
      <w:r>
        <w:rPr>
          <w:rFonts w:hint="eastAsia" w:ascii="宋体" w:hAnsi="宋体" w:cs="宋体"/>
          <w:color w:val="000000"/>
          <w:lang w:bidi="ar"/>
        </w:rPr>
        <w:t>未经采购人同意，不得更换。</w:t>
      </w:r>
    </w:p>
    <w:p w14:paraId="701908B4">
      <w:pPr>
        <w:numPr>
          <w:ilvl w:val="0"/>
          <w:numId w:val="35"/>
        </w:numPr>
        <w:ind w:firstLine="48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lang w:bidi="ar"/>
        </w:rPr>
        <w:t>供应商</w:t>
      </w:r>
      <w:r>
        <w:rPr>
          <w:rFonts w:hint="eastAsia" w:ascii="宋体" w:hAnsi="宋体" w:eastAsia="宋体" w:cs="宋体"/>
          <w:sz w:val="24"/>
        </w:rPr>
        <w:t>提供24小时响应服务，如设备出现故障，维修响应时间</w:t>
      </w:r>
      <w:r>
        <w:rPr>
          <w:rFonts w:hint="eastAsia" w:ascii="宋体" w:hAnsi="宋体" w:cs="宋体"/>
          <w:sz w:val="24"/>
          <w:lang w:val="en-US" w:eastAsia="zh-CN"/>
        </w:rPr>
        <w:t>20分钟</w:t>
      </w:r>
      <w:r>
        <w:rPr>
          <w:rFonts w:hint="eastAsia" w:ascii="宋体" w:hAnsi="宋体" w:eastAsia="宋体" w:cs="宋体"/>
          <w:sz w:val="24"/>
        </w:rPr>
        <w:t>到达现场</w:t>
      </w:r>
      <w:r>
        <w:rPr>
          <w:rFonts w:hint="eastAsia" w:ascii="宋体" w:hAnsi="宋体" w:eastAsia="宋体" w:cs="宋体"/>
          <w:sz w:val="24"/>
          <w:lang w:eastAsia="zh-CN"/>
        </w:rPr>
        <w:t>。</w:t>
      </w:r>
      <w:r>
        <w:rPr>
          <w:rFonts w:hint="eastAsia" w:ascii="宋体" w:hAnsi="宋体" w:eastAsia="宋体" w:cs="宋体"/>
        </w:rPr>
        <w:t>按故障等级，一般性故障2小时内修复完成，中级故障在零配件到库后维修2-3日完成，重大故障在零配件到库后维修3-5日完成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</w:rPr>
        <w:t>并在故障修复后填写维修工单。</w:t>
      </w:r>
    </w:p>
    <w:p w14:paraId="5E6EE271">
      <w:pPr>
        <w:pStyle w:val="3"/>
        <w:numPr>
          <w:ilvl w:val="0"/>
          <w:numId w:val="10"/>
        </w:numPr>
        <w:tabs>
          <w:tab w:val="left" w:pos="420"/>
        </w:tabs>
        <w:ind w:left="0" w:firstLine="0"/>
        <w:jc w:val="left"/>
        <w:rPr>
          <w:rFonts w:hint="eastAsia" w:ascii="宋体" w:hAnsi="宋体" w:eastAsia="宋体" w:cs="宋体"/>
          <w:sz w:val="28"/>
          <w:szCs w:val="40"/>
          <w:lang w:val="en-US" w:eastAsia="zh-CN"/>
        </w:rPr>
      </w:pPr>
      <w:r>
        <w:rPr>
          <w:rFonts w:hint="eastAsia" w:ascii="宋体" w:hAnsi="宋体" w:eastAsia="宋体" w:cs="宋体"/>
          <w:sz w:val="28"/>
          <w:szCs w:val="40"/>
          <w:lang w:val="en-US" w:eastAsia="zh-CN"/>
        </w:rPr>
        <w:t>其他服务要求</w:t>
      </w:r>
    </w:p>
    <w:p w14:paraId="7920E0E6">
      <w:pPr>
        <w:numPr>
          <w:ilvl w:val="0"/>
          <w:numId w:val="36"/>
        </w:numPr>
        <w:ind w:firstLine="480"/>
        <w:rPr>
          <w:rFonts w:ascii="宋体" w:hAnsi="宋体" w:cs="宋体"/>
          <w:color w:val="000000"/>
          <w:lang w:bidi="ar"/>
        </w:rPr>
      </w:pPr>
      <w:r>
        <w:rPr>
          <w:rFonts w:hint="eastAsia" w:ascii="宋体" w:hAnsi="宋体" w:cs="宋体"/>
          <w:color w:val="000000"/>
          <w:lang w:bidi="ar"/>
        </w:rPr>
        <w:t>根据采购人的使用要求，向采购人提供合理的</w:t>
      </w:r>
      <w:r>
        <w:rPr>
          <w:rFonts w:hint="eastAsia" w:ascii="宋体" w:hAnsi="宋体" w:cs="宋体"/>
          <w:color w:val="000000"/>
          <w:lang w:val="en-US" w:eastAsia="zh-CN" w:bidi="ar"/>
        </w:rPr>
        <w:t>维护保养</w:t>
      </w:r>
      <w:r>
        <w:rPr>
          <w:rFonts w:hint="eastAsia" w:ascii="宋体" w:hAnsi="宋体" w:cs="宋体"/>
          <w:color w:val="000000"/>
          <w:lang w:bidi="ar"/>
        </w:rPr>
        <w:t>方案。建立完善的管理制度、管理构建、</w:t>
      </w:r>
      <w:r>
        <w:rPr>
          <w:rFonts w:hint="eastAsia" w:ascii="宋体" w:hAnsi="宋体" w:cs="宋体"/>
          <w:color w:val="000000"/>
          <w:lang w:val="en-US" w:eastAsia="zh-CN" w:bidi="ar"/>
        </w:rPr>
        <w:t>保养</w:t>
      </w:r>
      <w:r>
        <w:rPr>
          <w:rFonts w:hint="eastAsia" w:ascii="宋体" w:hAnsi="宋体" w:cs="宋体"/>
          <w:color w:val="000000"/>
          <w:lang w:bidi="ar"/>
        </w:rPr>
        <w:t>记录、计划维修通知及协调，有完善的维修防护措施、问题追踪记录。对维保设施设备定期进行</w:t>
      </w:r>
      <w:r>
        <w:rPr>
          <w:rFonts w:hint="eastAsia" w:ascii="宋体" w:hAnsi="宋体" w:cs="宋体"/>
          <w:color w:val="000000"/>
          <w:lang w:val="en-US" w:eastAsia="zh-CN" w:bidi="ar"/>
        </w:rPr>
        <w:t>维护</w:t>
      </w:r>
      <w:r>
        <w:rPr>
          <w:rFonts w:hint="eastAsia" w:ascii="宋体" w:hAnsi="宋体" w:cs="宋体"/>
          <w:color w:val="000000"/>
          <w:lang w:bidi="ar"/>
        </w:rPr>
        <w:t>保养。</w:t>
      </w:r>
    </w:p>
    <w:p w14:paraId="4358CE7D">
      <w:pPr>
        <w:numPr>
          <w:ilvl w:val="0"/>
          <w:numId w:val="36"/>
        </w:numPr>
        <w:ind w:firstLine="480"/>
      </w:pPr>
      <w:r>
        <w:rPr>
          <w:rFonts w:hint="eastAsia"/>
        </w:rPr>
        <w:t>保证清洗范围内的系统（或设备）在清洗、消毒后检测合格，</w:t>
      </w:r>
      <w:r>
        <w:rPr>
          <w:rFonts w:hint="eastAsia"/>
          <w:lang w:val="en-US" w:eastAsia="zh-CN"/>
        </w:rPr>
        <w:t>并</w:t>
      </w:r>
      <w:r>
        <w:rPr>
          <w:rFonts w:hint="eastAsia"/>
        </w:rPr>
        <w:t>取得具有资质的第三方检测单位出具的检测合格报告。</w:t>
      </w:r>
    </w:p>
    <w:p w14:paraId="5CEEA34D">
      <w:pPr>
        <w:numPr>
          <w:ilvl w:val="0"/>
          <w:numId w:val="36"/>
        </w:numPr>
        <w:ind w:firstLine="480"/>
        <w:rPr>
          <w:rFonts w:hint="eastAsia"/>
        </w:rPr>
      </w:pPr>
      <w:r>
        <w:rPr>
          <w:rFonts w:hint="eastAsia"/>
          <w:lang w:val="en-US" w:eastAsia="zh-CN"/>
        </w:rPr>
        <w:t>保证洁净室的温度、湿度、压力控制在设定范围内。</w:t>
      </w:r>
      <w:r>
        <w:rPr>
          <w:rFonts w:hint="eastAsia"/>
        </w:rPr>
        <w:t>供应商每季度进行一次手术室洁净度自检检测</w:t>
      </w:r>
      <w:r>
        <w:rPr>
          <w:rFonts w:hint="eastAsia"/>
          <w:lang w:val="en-US" w:eastAsia="zh-CN"/>
        </w:rPr>
        <w:t>（</w:t>
      </w:r>
      <w:r>
        <w:rPr>
          <w:rFonts w:hint="eastAsia"/>
        </w:rPr>
        <w:t>温湿度、风速或换气次数、</w:t>
      </w:r>
      <w:r>
        <w:rPr>
          <w:rFonts w:hint="eastAsia"/>
          <w:lang w:val="en-US" w:eastAsia="zh-CN"/>
        </w:rPr>
        <w:t>风量、</w:t>
      </w:r>
      <w:r>
        <w:rPr>
          <w:rFonts w:hint="eastAsia"/>
        </w:rPr>
        <w:t>噪声、压差、照度、尘埃粒子</w:t>
      </w:r>
      <w:r>
        <w:rPr>
          <w:rFonts w:hint="eastAsia"/>
          <w:lang w:val="en-US" w:eastAsia="zh-CN"/>
        </w:rPr>
        <w:t>等及需附尘埃粒子数机打数据记录原件），并做书面记录备查。</w:t>
      </w:r>
      <w:r>
        <w:rPr>
          <w:rFonts w:hint="eastAsia"/>
        </w:rPr>
        <w:t>每年必须进行对</w:t>
      </w:r>
      <w:r>
        <w:rPr>
          <w:rFonts w:hint="eastAsia"/>
          <w:lang w:val="en-US" w:eastAsia="zh-CN"/>
        </w:rPr>
        <w:t>洁净室</w:t>
      </w:r>
      <w:r>
        <w:rPr>
          <w:rFonts w:hint="eastAsia"/>
        </w:rPr>
        <w:t>的各项指标进行检测出具合格报告，并</w:t>
      </w:r>
      <w:r>
        <w:rPr>
          <w:rFonts w:hint="eastAsia"/>
          <w:lang w:val="en-US" w:eastAsia="zh-CN"/>
        </w:rPr>
        <w:t>具有</w:t>
      </w:r>
      <w:r>
        <w:rPr>
          <w:rFonts w:hint="eastAsia"/>
        </w:rPr>
        <w:t>第三方资质单位进行检测并出具有效的报告。</w:t>
      </w:r>
    </w:p>
    <w:p w14:paraId="6769F748">
      <w:pPr>
        <w:numPr>
          <w:ilvl w:val="0"/>
          <w:numId w:val="36"/>
        </w:numPr>
        <w:ind w:firstLine="480"/>
      </w:pPr>
      <w:r>
        <w:rPr>
          <w:rFonts w:hint="eastAsia" w:ascii="宋体" w:hAnsi="宋体" w:eastAsia="宋体" w:cs="宋体"/>
          <w:color w:val="000000"/>
          <w:highlight w:val="none"/>
          <w:lang w:bidi="ar"/>
        </w:rPr>
        <w:t>供应商需提供</w:t>
      </w:r>
      <w:r>
        <w:rPr>
          <w:rFonts w:hint="eastAsia" w:ascii="宋体" w:hAnsi="宋体" w:eastAsia="宋体" w:cs="宋体"/>
          <w:color w:val="000000"/>
          <w:highlight w:val="none"/>
          <w:lang w:val="en-US" w:eastAsia="zh-CN" w:bidi="ar"/>
        </w:rPr>
        <w:t>维护保养</w:t>
      </w:r>
      <w:r>
        <w:rPr>
          <w:rFonts w:hint="eastAsia" w:ascii="宋体" w:hAnsi="宋体" w:eastAsia="宋体" w:cs="宋体"/>
          <w:color w:val="000000"/>
          <w:highlight w:val="none"/>
          <w:lang w:bidi="ar"/>
        </w:rPr>
        <w:t>工具（包含尘埃粒子计数器</w:t>
      </w:r>
      <w:r>
        <w:rPr>
          <w:rFonts w:hint="eastAsia" w:ascii="宋体" w:hAnsi="宋体" w:eastAsia="宋体" w:cs="宋体"/>
          <w:color w:val="000000"/>
          <w:highlight w:val="none"/>
          <w:lang w:eastAsia="zh-CN" w:bidi="ar"/>
        </w:rPr>
        <w:t>、</w:t>
      </w:r>
      <w:r>
        <w:rPr>
          <w:rFonts w:hint="eastAsia" w:ascii="宋体" w:hAnsi="宋体" w:eastAsia="宋体" w:cs="宋体"/>
          <w:color w:val="000000"/>
          <w:highlight w:val="none"/>
          <w:lang w:val="en-US" w:eastAsia="zh-CN" w:bidi="ar"/>
        </w:rPr>
        <w:t>风速仪、温湿度</w:t>
      </w:r>
      <w:r>
        <w:rPr>
          <w:rFonts w:hint="eastAsia" w:ascii="宋体" w:hAnsi="宋体" w:cs="宋体"/>
          <w:color w:val="000000"/>
          <w:highlight w:val="none"/>
          <w:lang w:val="en-US" w:eastAsia="zh-CN" w:bidi="ar"/>
        </w:rPr>
        <w:t>仪</w:t>
      </w:r>
      <w:r>
        <w:rPr>
          <w:rFonts w:hint="eastAsia" w:ascii="宋体" w:hAnsi="宋体" w:eastAsia="宋体" w:cs="宋体"/>
          <w:color w:val="000000"/>
          <w:highlight w:val="none"/>
          <w:lang w:val="en-US" w:eastAsia="zh-CN" w:bidi="ar"/>
        </w:rPr>
        <w:t>、红外线测温仪</w:t>
      </w:r>
      <w:r>
        <w:rPr>
          <w:rFonts w:hint="eastAsia" w:ascii="宋体" w:hAnsi="宋体" w:eastAsia="宋体" w:cs="宋体"/>
          <w:color w:val="000000"/>
          <w:highlight w:val="none"/>
          <w:lang w:bidi="ar"/>
        </w:rPr>
        <w:t>等）。（提供设备实物照片及购买发票复印件</w:t>
      </w:r>
      <w:r>
        <w:rPr>
          <w:rFonts w:hint="eastAsia" w:ascii="宋体" w:hAnsi="宋体" w:eastAsia="宋体" w:cs="宋体"/>
          <w:color w:val="000000"/>
          <w:highlight w:val="none"/>
          <w:lang w:eastAsia="zh-CN" w:bidi="ar"/>
        </w:rPr>
        <w:t>）</w:t>
      </w:r>
    </w:p>
    <w:p w14:paraId="6DCAFF0A">
      <w:pPr>
        <w:numPr>
          <w:ilvl w:val="0"/>
          <w:numId w:val="36"/>
        </w:numPr>
        <w:ind w:firstLine="480"/>
      </w:pPr>
      <w:r>
        <w:rPr>
          <w:rFonts w:hint="eastAsia"/>
        </w:rPr>
        <w:t>安全阀应按照国家相应规程定期校验，送至国家授权或认可的计量检定机构进行计量检定，并领取检定报告。安全阀每年</w:t>
      </w:r>
      <w:r>
        <w:rPr>
          <w:rFonts w:hint="eastAsia"/>
          <w:lang w:val="en-US" w:eastAsia="zh-CN"/>
        </w:rPr>
        <w:t>更换</w:t>
      </w:r>
      <w:r>
        <w:rPr>
          <w:rFonts w:hint="eastAsia" w:asciiTheme="minorEastAsia" w:hAnsiTheme="minorEastAsia" w:eastAsiaTheme="minorEastAsia" w:cstheme="minorEastAsia"/>
        </w:rPr>
        <w:t>1</w:t>
      </w:r>
      <w:r>
        <w:rPr>
          <w:rFonts w:hint="eastAsia"/>
        </w:rPr>
        <w:t>次。安全阀送检之前，</w:t>
      </w:r>
      <w:r>
        <w:rPr>
          <w:rFonts w:hint="eastAsia"/>
          <w:lang w:val="en-US" w:eastAsia="zh-CN"/>
        </w:rPr>
        <w:t>供应商</w:t>
      </w:r>
      <w:r>
        <w:rPr>
          <w:rFonts w:hint="eastAsia"/>
        </w:rPr>
        <w:t>应准备备用件（备用件应在有效期内）保障采购人的设备设施正常运行不受影响。</w:t>
      </w:r>
    </w:p>
    <w:p w14:paraId="6F97C6E7">
      <w:pPr>
        <w:numPr>
          <w:ilvl w:val="0"/>
          <w:numId w:val="36"/>
        </w:numPr>
        <w:ind w:firstLine="480"/>
      </w:pPr>
      <w:r>
        <w:rPr>
          <w:rFonts w:hint="eastAsia" w:ascii="宋体" w:hAnsi="宋体" w:cs="宋体"/>
          <w:color w:val="000000"/>
          <w:highlight w:val="none"/>
          <w:lang w:bidi="ar"/>
        </w:rPr>
        <w:t>维保中使用的易耗品、易损件等</w:t>
      </w:r>
      <w:r>
        <w:rPr>
          <w:rFonts w:hint="eastAsia" w:ascii="宋体" w:hAnsi="宋体" w:cs="宋体"/>
          <w:color w:val="000000"/>
          <w:highlight w:val="none"/>
          <w:lang w:val="en-US" w:eastAsia="zh-CN" w:bidi="ar"/>
        </w:rPr>
        <w:t>备品备件由供应商提供。</w:t>
      </w:r>
    </w:p>
    <w:p w14:paraId="127A1165">
      <w:pPr>
        <w:numPr>
          <w:ilvl w:val="0"/>
          <w:numId w:val="36"/>
        </w:numPr>
        <w:ind w:firstLine="480"/>
      </w:pPr>
      <w:r>
        <w:rPr>
          <w:rFonts w:hint="eastAsia" w:ascii="宋体" w:hAnsi="宋体" w:eastAsia="宋体" w:cs="宋体"/>
          <w:color w:val="000000"/>
          <w:highlight w:val="none"/>
          <w:lang w:val="en-US" w:eastAsia="zh-CN" w:bidi="ar"/>
        </w:rPr>
        <w:t>供应商</w:t>
      </w:r>
      <w:r>
        <w:rPr>
          <w:rFonts w:hint="eastAsia" w:ascii="宋体" w:hAnsi="宋体" w:eastAsia="宋体" w:cs="宋体"/>
          <w:color w:val="000000"/>
          <w:highlight w:val="none"/>
          <w:lang w:bidi="ar"/>
        </w:rPr>
        <w:t>设置常用零配件库，所有易损件、消耗件、零配件等库存用量</w:t>
      </w:r>
      <w:r>
        <w:rPr>
          <w:rFonts w:hint="eastAsia" w:ascii="宋体" w:hAnsi="宋体" w:eastAsia="宋体" w:cs="宋体"/>
          <w:color w:val="000000"/>
          <w:highlight w:val="none"/>
          <w:lang w:val="en-US" w:eastAsia="zh-CN" w:bidi="ar"/>
        </w:rPr>
        <w:t>充足</w:t>
      </w:r>
      <w:r>
        <w:rPr>
          <w:rFonts w:hint="eastAsia" w:ascii="宋体" w:hAnsi="宋体" w:eastAsia="宋体" w:cs="宋体"/>
          <w:color w:val="000000"/>
          <w:highlight w:val="none"/>
          <w:lang w:bidi="ar"/>
        </w:rPr>
        <w:t>，</w:t>
      </w:r>
      <w:r>
        <w:rPr>
          <w:rFonts w:hint="eastAsia" w:ascii="宋体" w:hAnsi="宋体" w:eastAsia="宋体" w:cs="宋体"/>
          <w:color w:val="000000"/>
          <w:highlight w:val="none"/>
          <w:lang w:val="en-US" w:eastAsia="zh-CN" w:bidi="ar"/>
        </w:rPr>
        <w:t>能</w:t>
      </w:r>
      <w:r>
        <w:rPr>
          <w:rFonts w:hint="eastAsia" w:ascii="宋体" w:hAnsi="宋体" w:eastAsia="宋体" w:cs="宋体"/>
          <w:color w:val="000000"/>
          <w:highlight w:val="none"/>
          <w:lang w:bidi="ar"/>
        </w:rPr>
        <w:t>保证设备出现故障时及时修复。所需的所有易损件、消耗件、零配件等必须是</w:t>
      </w:r>
      <w:r>
        <w:rPr>
          <w:rFonts w:hint="eastAsia" w:ascii="宋体" w:hAnsi="宋体" w:eastAsia="宋体" w:cs="宋体"/>
          <w:color w:val="000000"/>
          <w:highlight w:val="none"/>
          <w:lang w:val="en-US" w:eastAsia="zh-CN" w:bidi="ar"/>
        </w:rPr>
        <w:t>检验合格</w:t>
      </w:r>
      <w:r>
        <w:rPr>
          <w:rFonts w:hint="eastAsia" w:ascii="宋体" w:hAnsi="宋体" w:eastAsia="宋体" w:cs="宋体"/>
          <w:color w:val="000000"/>
          <w:highlight w:val="none"/>
          <w:lang w:bidi="ar"/>
        </w:rPr>
        <w:t>的配件，采购人有权要求</w:t>
      </w:r>
      <w:r>
        <w:rPr>
          <w:rFonts w:hint="eastAsia" w:ascii="宋体" w:hAnsi="宋体" w:eastAsia="宋体" w:cs="宋体"/>
          <w:color w:val="000000"/>
          <w:highlight w:val="none"/>
          <w:lang w:val="en-US" w:eastAsia="zh-CN" w:bidi="ar"/>
        </w:rPr>
        <w:t>供应商</w:t>
      </w:r>
      <w:r>
        <w:rPr>
          <w:rFonts w:hint="eastAsia" w:ascii="宋体" w:hAnsi="宋体" w:eastAsia="宋体" w:cs="宋体"/>
          <w:color w:val="000000"/>
          <w:highlight w:val="none"/>
          <w:lang w:bidi="ar"/>
        </w:rPr>
        <w:t>提供相关的溯源资料或合法的备件</w:t>
      </w:r>
      <w:r>
        <w:rPr>
          <w:rFonts w:hint="eastAsia" w:ascii="宋体" w:hAnsi="宋体" w:eastAsia="宋体" w:cs="宋体"/>
          <w:color w:val="000000"/>
          <w:highlight w:val="none"/>
          <w:lang w:val="en-US" w:eastAsia="zh-CN" w:bidi="ar"/>
        </w:rPr>
        <w:t>厂家</w:t>
      </w:r>
      <w:r>
        <w:rPr>
          <w:rFonts w:hint="eastAsia" w:ascii="宋体" w:hAnsi="宋体" w:eastAsia="宋体" w:cs="宋体"/>
          <w:color w:val="000000"/>
          <w:highlight w:val="none"/>
          <w:lang w:bidi="ar"/>
        </w:rPr>
        <w:t>出具的供货证明。</w:t>
      </w:r>
    </w:p>
    <w:p w14:paraId="52ED7214">
      <w:pPr>
        <w:numPr>
          <w:ilvl w:val="0"/>
          <w:numId w:val="36"/>
        </w:numPr>
        <w:ind w:firstLine="480"/>
        <w:rPr>
          <w:rFonts w:ascii="宋体" w:hAnsi="宋体" w:cs="宋体"/>
          <w:color w:val="FF0000"/>
          <w:highlight w:val="none"/>
          <w:lang w:bidi="ar"/>
        </w:rPr>
      </w:pPr>
      <w:r>
        <w:rPr>
          <w:rFonts w:hint="eastAsia" w:ascii="宋体" w:hAnsi="宋体" w:cs="宋体"/>
          <w:color w:val="FF0000"/>
          <w:highlight w:val="none"/>
          <w:lang w:val="en-US" w:eastAsia="zh-CN" w:bidi="ar"/>
        </w:rPr>
        <w:t>设备维修方式一：维修过程中产生的</w:t>
      </w:r>
      <w:r>
        <w:rPr>
          <w:rFonts w:hint="eastAsia" w:ascii="宋体" w:hAnsi="宋体" w:cs="宋体"/>
          <w:color w:val="FF0000"/>
          <w:highlight w:val="none"/>
          <w:lang w:bidi="ar"/>
        </w:rPr>
        <w:t>单次发生</w:t>
      </w:r>
      <w:r>
        <w:rPr>
          <w:rFonts w:hint="eastAsia" w:ascii="宋体" w:hAnsi="宋体" w:cs="宋体"/>
          <w:color w:val="FF0000"/>
          <w:highlight w:val="none"/>
          <w:lang w:val="en-US" w:eastAsia="zh-CN" w:bidi="ar"/>
        </w:rPr>
        <w:t>5</w:t>
      </w:r>
      <w:r>
        <w:rPr>
          <w:rFonts w:hint="eastAsia" w:ascii="宋体" w:hAnsi="宋体" w:cs="宋体"/>
          <w:color w:val="FF0000"/>
          <w:highlight w:val="none"/>
          <w:lang w:bidi="ar"/>
        </w:rPr>
        <w:t>00元及以内的</w:t>
      </w:r>
      <w:r>
        <w:rPr>
          <w:rFonts w:hint="eastAsia" w:ascii="宋体" w:hAnsi="宋体" w:cs="宋体"/>
          <w:color w:val="FF0000"/>
          <w:highlight w:val="none"/>
          <w:lang w:val="en-US" w:eastAsia="zh-CN" w:bidi="ar"/>
        </w:rPr>
        <w:t>费用</w:t>
      </w:r>
      <w:r>
        <w:rPr>
          <w:rFonts w:hint="eastAsia" w:ascii="宋体" w:hAnsi="宋体" w:cs="宋体"/>
          <w:color w:val="FF0000"/>
          <w:highlight w:val="none"/>
          <w:lang w:bidi="ar"/>
        </w:rPr>
        <w:t>全部由供应商负责，供应商应对其提供材料的质量承担责任</w:t>
      </w:r>
      <w:r>
        <w:rPr>
          <w:rFonts w:hint="eastAsia" w:ascii="宋体" w:hAnsi="宋体" w:cs="宋体"/>
          <w:color w:val="FF0000"/>
          <w:highlight w:val="none"/>
          <w:lang w:eastAsia="zh-CN" w:bidi="ar"/>
        </w:rPr>
        <w:t>。</w:t>
      </w:r>
      <w:r>
        <w:rPr>
          <w:rFonts w:hint="eastAsia" w:ascii="宋体" w:hAnsi="宋体" w:cs="宋体"/>
          <w:color w:val="FF0000"/>
          <w:highlight w:val="none"/>
          <w:lang w:bidi="ar"/>
        </w:rPr>
        <w:t>单次金额500元（不含）以上由供应商报送采购人审核批准后再进行更换，费用</w:t>
      </w:r>
      <w:r>
        <w:rPr>
          <w:rFonts w:hint="eastAsia" w:ascii="宋体" w:hAnsi="宋体" w:cs="宋体"/>
          <w:color w:val="FF0000"/>
          <w:highlight w:val="none"/>
          <w:lang w:val="en-US" w:eastAsia="zh-CN" w:bidi="ar"/>
        </w:rPr>
        <w:t>由采购人负责</w:t>
      </w:r>
      <w:r>
        <w:rPr>
          <w:rFonts w:hint="eastAsia" w:ascii="宋体" w:hAnsi="宋体" w:cs="宋体"/>
          <w:color w:val="FF0000"/>
          <w:highlight w:val="none"/>
          <w:lang w:bidi="ar"/>
        </w:rPr>
        <w:t>。</w:t>
      </w:r>
    </w:p>
    <w:p w14:paraId="061419FA">
      <w:pPr>
        <w:pStyle w:val="2"/>
        <w:ind w:firstLine="960" w:firstLineChars="400"/>
        <w:rPr>
          <w:rFonts w:hint="default"/>
          <w:color w:val="FF0000"/>
          <w:lang w:val="en-US"/>
        </w:rPr>
      </w:pPr>
      <w:r>
        <w:rPr>
          <w:rFonts w:hint="eastAsia" w:ascii="宋体" w:hAnsi="宋体" w:cs="宋体"/>
          <w:color w:val="FF0000"/>
          <w:highlight w:val="none"/>
          <w:lang w:val="en-US" w:eastAsia="zh-CN" w:bidi="ar"/>
        </w:rPr>
        <w:t>设备维修方式二：维修过程中产生所有费用全部由供应商承担。</w:t>
      </w:r>
    </w:p>
    <w:p w14:paraId="00343412">
      <w:pPr>
        <w:numPr>
          <w:ilvl w:val="0"/>
          <w:numId w:val="36"/>
        </w:numPr>
        <w:ind w:firstLine="480"/>
        <w:rPr>
          <w:rFonts w:ascii="宋体" w:hAnsi="宋体" w:cs="宋体"/>
          <w:color w:val="000000"/>
          <w:highlight w:val="none"/>
          <w:lang w:bidi="ar"/>
        </w:rPr>
      </w:pPr>
      <w:r>
        <w:rPr>
          <w:rFonts w:hint="eastAsia" w:ascii="宋体" w:hAnsi="宋体" w:cs="宋体"/>
          <w:color w:val="000000"/>
          <w:highlight w:val="none"/>
          <w:lang w:val="en-US" w:eastAsia="zh-CN" w:bidi="ar"/>
        </w:rPr>
        <w:t>维护</w:t>
      </w:r>
      <w:r>
        <w:rPr>
          <w:rFonts w:hint="eastAsia" w:ascii="宋体" w:hAnsi="宋体" w:cs="宋体"/>
          <w:color w:val="000000"/>
          <w:highlight w:val="none"/>
          <w:lang w:bidi="ar"/>
        </w:rPr>
        <w:t>保养作业中，劳动防护用品及使用工具，由</w:t>
      </w:r>
      <w:r>
        <w:rPr>
          <w:rFonts w:hint="eastAsia" w:ascii="宋体" w:hAnsi="宋体" w:cs="宋体"/>
          <w:color w:val="000000"/>
          <w:highlight w:val="none"/>
          <w:lang w:val="en-US" w:eastAsia="zh-CN" w:bidi="ar"/>
        </w:rPr>
        <w:t>供应商</w:t>
      </w:r>
      <w:r>
        <w:rPr>
          <w:rFonts w:hint="eastAsia" w:ascii="宋体" w:hAnsi="宋体" w:cs="宋体"/>
          <w:color w:val="000000"/>
          <w:highlight w:val="none"/>
          <w:lang w:bidi="ar"/>
        </w:rPr>
        <w:t>自行配备。</w:t>
      </w:r>
    </w:p>
    <w:p w14:paraId="0C186BDC">
      <w:pPr>
        <w:numPr>
          <w:ilvl w:val="0"/>
          <w:numId w:val="36"/>
        </w:numPr>
        <w:ind w:firstLine="480"/>
        <w:rPr>
          <w:rFonts w:ascii="宋体" w:hAnsi="宋体" w:cs="宋体"/>
          <w:color w:val="000000"/>
          <w:lang w:bidi="ar"/>
        </w:rPr>
      </w:pPr>
      <w:r>
        <w:rPr>
          <w:rFonts w:hint="eastAsia" w:ascii="宋体" w:hAnsi="宋体" w:cs="宋体"/>
          <w:color w:val="000000"/>
          <w:lang w:val="en-US" w:eastAsia="zh-CN" w:bidi="ar"/>
        </w:rPr>
        <w:t>供应商</w:t>
      </w:r>
      <w:r>
        <w:rPr>
          <w:rFonts w:hint="eastAsia" w:ascii="宋体" w:hAnsi="宋体" w:cs="宋体"/>
          <w:color w:val="000000"/>
          <w:lang w:bidi="ar"/>
        </w:rPr>
        <w:t>按维保规范要求制定每月、每季</w:t>
      </w:r>
      <w:r>
        <w:rPr>
          <w:rFonts w:hint="eastAsia" w:ascii="宋体" w:hAnsi="宋体" w:cs="宋体"/>
          <w:color w:val="000000"/>
          <w:lang w:eastAsia="zh-CN" w:bidi="ar"/>
        </w:rPr>
        <w:t>、</w:t>
      </w:r>
      <w:r>
        <w:rPr>
          <w:rFonts w:hint="eastAsia" w:ascii="宋体" w:hAnsi="宋体" w:cs="宋体"/>
          <w:color w:val="000000"/>
          <w:lang w:val="en-US" w:eastAsia="zh-CN" w:bidi="ar"/>
        </w:rPr>
        <w:t>每年</w:t>
      </w:r>
      <w:r>
        <w:rPr>
          <w:rFonts w:hint="eastAsia" w:ascii="宋体" w:hAnsi="宋体" w:cs="宋体"/>
          <w:color w:val="000000"/>
          <w:lang w:bidi="ar"/>
        </w:rPr>
        <w:t>的巡检及保养计划并定期按时执行，并出具</w:t>
      </w:r>
      <w:r>
        <w:rPr>
          <w:rFonts w:hint="eastAsia" w:ascii="宋体" w:hAnsi="宋体" w:cs="宋体"/>
          <w:color w:val="000000"/>
          <w:lang w:val="en-US" w:eastAsia="zh-CN" w:bidi="ar"/>
        </w:rPr>
        <w:t>维护</w:t>
      </w:r>
      <w:r>
        <w:rPr>
          <w:rFonts w:hint="eastAsia" w:ascii="宋体" w:hAnsi="宋体" w:cs="宋体"/>
          <w:color w:val="000000"/>
          <w:lang w:bidi="ar"/>
        </w:rPr>
        <w:t>保养结果资料，保证设备处于最佳运行状态，针对易出故障的问题，制定采取必要的措施防止再发生故障。</w:t>
      </w:r>
    </w:p>
    <w:p w14:paraId="2056144A">
      <w:pPr>
        <w:numPr>
          <w:ilvl w:val="0"/>
          <w:numId w:val="36"/>
        </w:numPr>
        <w:ind w:firstLine="480"/>
        <w:rPr>
          <w:rFonts w:ascii="宋体" w:hAnsi="宋体" w:cs="宋体"/>
          <w:color w:val="000000"/>
          <w:lang w:bidi="ar"/>
        </w:rPr>
      </w:pPr>
      <w:r>
        <w:rPr>
          <w:rFonts w:hint="eastAsia" w:ascii="宋体" w:hAnsi="宋体" w:cs="宋体"/>
          <w:color w:val="000000"/>
          <w:lang w:bidi="ar"/>
        </w:rPr>
        <w:t>安全要求：</w:t>
      </w:r>
      <w:r>
        <w:rPr>
          <w:rFonts w:hint="eastAsia" w:ascii="宋体" w:hAnsi="宋体" w:cs="宋体"/>
          <w:color w:val="000000"/>
          <w:lang w:val="en-US" w:eastAsia="zh-CN" w:bidi="ar"/>
        </w:rPr>
        <w:t>供应商须</w:t>
      </w:r>
      <w:r>
        <w:rPr>
          <w:rFonts w:hint="eastAsia" w:ascii="宋体" w:hAnsi="宋体" w:cs="宋体"/>
          <w:color w:val="000000"/>
          <w:lang w:bidi="ar"/>
        </w:rPr>
        <w:t>保证所维护保养的设备设施安全运行</w:t>
      </w:r>
      <w:r>
        <w:rPr>
          <w:rFonts w:hint="eastAsia" w:ascii="宋体" w:hAnsi="宋体" w:cs="宋体"/>
          <w:color w:val="000000"/>
          <w:lang w:eastAsia="zh-CN" w:bidi="ar"/>
        </w:rPr>
        <w:t>，</w:t>
      </w:r>
      <w:r>
        <w:rPr>
          <w:rFonts w:hint="eastAsia" w:ascii="宋体" w:hAnsi="宋体" w:cs="宋体"/>
          <w:color w:val="000000"/>
          <w:lang w:val="en-US" w:eastAsia="zh-CN" w:bidi="ar"/>
        </w:rPr>
        <w:t>运维</w:t>
      </w:r>
      <w:r>
        <w:rPr>
          <w:rFonts w:hint="eastAsia" w:ascii="宋体" w:hAnsi="宋体" w:cs="宋体"/>
          <w:color w:val="000000"/>
          <w:lang w:bidi="ar"/>
        </w:rPr>
        <w:t>人员要做好严格的培训和监督。维护、保养安全资料永久归档。人员必需遵循国家安监相关管理规定</w:t>
      </w:r>
      <w:r>
        <w:rPr>
          <w:rFonts w:hint="eastAsia" w:ascii="宋体" w:hAnsi="宋体" w:cs="宋体"/>
          <w:color w:val="000000"/>
          <w:lang w:val="en-US" w:eastAsia="zh-CN" w:bidi="ar"/>
        </w:rPr>
        <w:t>同时</w:t>
      </w:r>
      <w:r>
        <w:rPr>
          <w:rFonts w:hint="eastAsia" w:ascii="宋体" w:hAnsi="宋体" w:cs="宋体"/>
          <w:color w:val="000000"/>
          <w:lang w:bidi="ar"/>
        </w:rPr>
        <w:t>遵守采购人对于安全生产管理的各种制度规定。</w:t>
      </w:r>
    </w:p>
    <w:p w14:paraId="5BDCCC6D">
      <w:pPr>
        <w:numPr>
          <w:ilvl w:val="0"/>
          <w:numId w:val="36"/>
        </w:numPr>
        <w:ind w:firstLine="480"/>
        <w:rPr>
          <w:rFonts w:ascii="宋体" w:hAnsi="宋体" w:cs="宋体"/>
          <w:color w:val="000000"/>
          <w:lang w:bidi="ar"/>
        </w:rPr>
      </w:pPr>
      <w:r>
        <w:rPr>
          <w:rFonts w:hint="eastAsia" w:ascii="宋体" w:hAnsi="宋体" w:cs="宋体"/>
          <w:color w:val="000000"/>
          <w:lang w:bidi="ar"/>
        </w:rPr>
        <w:t>供应商人员在提供维保、维修服务时，应服从采购人的具体安排</w:t>
      </w:r>
      <w:r>
        <w:rPr>
          <w:rFonts w:hint="eastAsia" w:ascii="宋体" w:hAnsi="宋体" w:cs="宋体"/>
          <w:color w:val="000000"/>
          <w:lang w:eastAsia="zh-CN" w:bidi="ar"/>
        </w:rPr>
        <w:t>，</w:t>
      </w:r>
      <w:r>
        <w:rPr>
          <w:rFonts w:hint="eastAsia" w:ascii="宋体" w:hAnsi="宋体" w:cs="宋体"/>
          <w:color w:val="000000"/>
          <w:lang w:bidi="ar"/>
        </w:rPr>
        <w:t>供应商人员在采购人场所内应遵守规章制度，服从采购人的管理和监督。</w:t>
      </w:r>
    </w:p>
    <w:p w14:paraId="068D34E0">
      <w:pPr>
        <w:pStyle w:val="4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4ED7F6">
    <w:pPr>
      <w:pStyle w:val="15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123D17">
                          <w:pPr>
                            <w:pStyle w:val="15"/>
                            <w:ind w:firstLine="36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D123D17">
                    <w:pPr>
                      <w:pStyle w:val="15"/>
                      <w:ind w:firstLine="36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3D9BAD"/>
    <w:multiLevelType w:val="multilevel"/>
    <w:tmpl w:val="8C3D9BAD"/>
    <w:lvl w:ilvl="0" w:tentative="0">
      <w:start w:val="1"/>
      <w:numFmt w:val="chineseCountingThousand"/>
      <w:pStyle w:val="3"/>
      <w:lvlText w:val="%1、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pStyle w:val="4"/>
      <w:isLgl/>
      <w:lvlText w:val="%1.%2"/>
      <w:lvlJc w:val="left"/>
      <w:pPr>
        <w:ind w:left="992" w:hanging="567"/>
      </w:pPr>
      <w:rPr>
        <w:rFonts w:hint="eastAsia"/>
      </w:rPr>
    </w:lvl>
    <w:lvl w:ilvl="2" w:tentative="0">
      <w:start w:val="1"/>
      <w:numFmt w:val="decimal"/>
      <w:pStyle w:val="5"/>
      <w:isLgl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pStyle w:val="6"/>
      <w:isLgl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>
    <w:nsid w:val="96654373"/>
    <w:multiLevelType w:val="singleLevel"/>
    <w:tmpl w:val="96654373"/>
    <w:lvl w:ilvl="0" w:tentative="0">
      <w:start w:val="1"/>
      <w:numFmt w:val="decimal"/>
      <w:suff w:val="space"/>
      <w:lvlText w:val="%1."/>
      <w:lvlJc w:val="left"/>
      <w:pPr>
        <w:ind w:left="0" w:leftChars="0" w:firstLine="0" w:firstLineChars="0"/>
      </w:pPr>
      <w:rPr>
        <w:rFonts w:hint="default"/>
      </w:rPr>
    </w:lvl>
  </w:abstractNum>
  <w:abstractNum w:abstractNumId="2">
    <w:nsid w:val="9BA76D3A"/>
    <w:multiLevelType w:val="singleLevel"/>
    <w:tmpl w:val="9BA76D3A"/>
    <w:lvl w:ilvl="0" w:tentative="0">
      <w:start w:val="1"/>
      <w:numFmt w:val="decimal"/>
      <w:suff w:val="space"/>
      <w:lvlText w:val="%1."/>
      <w:lvlJc w:val="left"/>
      <w:pPr>
        <w:ind w:left="454" w:leftChars="0" w:hanging="454" w:firstLineChars="0"/>
      </w:pPr>
      <w:rPr>
        <w:rFonts w:hint="default"/>
      </w:rPr>
    </w:lvl>
  </w:abstractNum>
  <w:abstractNum w:abstractNumId="3">
    <w:nsid w:val="A5A7249D"/>
    <w:multiLevelType w:val="singleLevel"/>
    <w:tmpl w:val="A5A7249D"/>
    <w:lvl w:ilvl="0" w:tentative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</w:abstractNum>
  <w:abstractNum w:abstractNumId="4">
    <w:nsid w:val="A5C9263C"/>
    <w:multiLevelType w:val="singleLevel"/>
    <w:tmpl w:val="A5C9263C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5">
    <w:nsid w:val="A5DFD6D9"/>
    <w:multiLevelType w:val="singleLevel"/>
    <w:tmpl w:val="A5DFD6D9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6">
    <w:nsid w:val="A60CA226"/>
    <w:multiLevelType w:val="singleLevel"/>
    <w:tmpl w:val="A60CA226"/>
    <w:lvl w:ilvl="0" w:tentative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</w:abstractNum>
  <w:abstractNum w:abstractNumId="7">
    <w:nsid w:val="AB4E29FD"/>
    <w:multiLevelType w:val="singleLevel"/>
    <w:tmpl w:val="AB4E29FD"/>
    <w:lvl w:ilvl="0" w:tentative="0">
      <w:start w:val="1"/>
      <w:numFmt w:val="decimal"/>
      <w:suff w:val="space"/>
      <w:lvlText w:val="%1."/>
      <w:lvlJc w:val="left"/>
      <w:pPr>
        <w:ind w:left="0" w:leftChars="0" w:firstLine="0" w:firstLineChars="0"/>
      </w:pPr>
      <w:rPr>
        <w:rFonts w:hint="default"/>
      </w:rPr>
    </w:lvl>
  </w:abstractNum>
  <w:abstractNum w:abstractNumId="8">
    <w:nsid w:val="B51B912B"/>
    <w:multiLevelType w:val="singleLevel"/>
    <w:tmpl w:val="B51B912B"/>
    <w:lvl w:ilvl="0" w:tentative="0">
      <w:start w:val="1"/>
      <w:numFmt w:val="decimal"/>
      <w:suff w:val="space"/>
      <w:lvlText w:val="%1."/>
      <w:lvlJc w:val="left"/>
      <w:pPr>
        <w:ind w:left="0" w:leftChars="0" w:firstLine="0" w:firstLineChars="0"/>
      </w:pPr>
      <w:rPr>
        <w:rFonts w:hint="default"/>
      </w:rPr>
    </w:lvl>
  </w:abstractNum>
  <w:abstractNum w:abstractNumId="9">
    <w:nsid w:val="B65DC187"/>
    <w:multiLevelType w:val="singleLevel"/>
    <w:tmpl w:val="B65DC187"/>
    <w:lvl w:ilvl="0" w:tentative="0">
      <w:start w:val="1"/>
      <w:numFmt w:val="decimal"/>
      <w:suff w:val="space"/>
      <w:lvlText w:val="%1."/>
      <w:lvlJc w:val="left"/>
      <w:pPr>
        <w:ind w:left="0" w:leftChars="0" w:firstLine="0" w:firstLineChars="0"/>
      </w:pPr>
      <w:rPr>
        <w:rFonts w:hint="default"/>
      </w:rPr>
    </w:lvl>
  </w:abstractNum>
  <w:abstractNum w:abstractNumId="10">
    <w:nsid w:val="BB76644C"/>
    <w:multiLevelType w:val="multilevel"/>
    <w:tmpl w:val="BB76644C"/>
    <w:lvl w:ilvl="0" w:tentative="0">
      <w:start w:val="1"/>
      <w:numFmt w:val="chineseCounting"/>
      <w:suff w:val="space"/>
      <w:lvlText w:val="%1、"/>
      <w:lvlJc w:val="left"/>
      <w:pPr>
        <w:tabs>
          <w:tab w:val="left" w:pos="420"/>
        </w:tabs>
        <w:ind w:left="0" w:firstLine="0"/>
      </w:pPr>
      <w:rPr>
        <w:rFonts w:hint="eastAsia"/>
      </w:rPr>
    </w:lvl>
    <w:lvl w:ilvl="1" w:tentative="0">
      <w:start w:val="1"/>
      <w:numFmt w:val="decimal"/>
      <w:isLgl/>
      <w:suff w:val="space"/>
      <w:lvlText w:val="%2."/>
      <w:lvlJc w:val="left"/>
      <w:pPr>
        <w:tabs>
          <w:tab w:val="left" w:pos="420"/>
        </w:tabs>
        <w:ind w:left="0" w:firstLine="0"/>
      </w:pPr>
      <w:rPr>
        <w:rFonts w:hint="eastAsia"/>
      </w:rPr>
    </w:lvl>
    <w:lvl w:ilvl="2" w:tentative="0">
      <w:start w:val="1"/>
      <w:numFmt w:val="decimal"/>
      <w:isLgl/>
      <w:suff w:val="space"/>
      <w:lvlText w:val="%2.%3"/>
      <w:lvlJc w:val="left"/>
      <w:pPr>
        <w:tabs>
          <w:tab w:val="left" w:pos="420"/>
        </w:tabs>
        <w:ind w:left="0" w:firstLine="0"/>
      </w:pPr>
      <w:rPr>
        <w:rFonts w:hint="eastAsia"/>
      </w:rPr>
    </w:lvl>
    <w:lvl w:ilvl="3" w:tentative="0">
      <w:start w:val="1"/>
      <w:numFmt w:val="decimal"/>
      <w:isLgl/>
      <w:suff w:val="space"/>
      <w:lvlText w:val="%2.%3.%4"/>
      <w:lvlJc w:val="left"/>
      <w:pPr>
        <w:tabs>
          <w:tab w:val="left" w:pos="420"/>
        </w:tabs>
        <w:ind w:left="0" w:firstLine="0"/>
      </w:pPr>
      <w:rPr>
        <w:rFonts w:hint="eastAsia" w:ascii="宋体" w:hAnsi="宋体" w:eastAsia="宋体" w:cs="宋体"/>
      </w:rPr>
    </w:lvl>
    <w:lvl w:ilvl="4" w:tentative="0">
      <w:start w:val="1"/>
      <w:numFmt w:val="decimal"/>
      <w:pStyle w:val="7"/>
      <w:isLgl/>
      <w:suff w:val="space"/>
      <w:lvlText w:val="%2.%3.%4.%5"/>
      <w:lvlJc w:val="left"/>
      <w:pPr>
        <w:tabs>
          <w:tab w:val="left" w:pos="420"/>
        </w:tabs>
        <w:ind w:left="0" w:firstLine="0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ind w:left="3136" w:hanging="1136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ind w:left="3673" w:hanging="1273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ind w:left="42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ind w:left="4648" w:hanging="1448"/>
      </w:pPr>
      <w:rPr>
        <w:rFonts w:hint="eastAsia"/>
      </w:rPr>
    </w:lvl>
  </w:abstractNum>
  <w:abstractNum w:abstractNumId="11">
    <w:nsid w:val="BF2A0A90"/>
    <w:multiLevelType w:val="singleLevel"/>
    <w:tmpl w:val="BF2A0A90"/>
    <w:lvl w:ilvl="0" w:tentative="0">
      <w:start w:val="1"/>
      <w:numFmt w:val="decimal"/>
      <w:suff w:val="space"/>
      <w:lvlText w:val="%1."/>
      <w:lvlJc w:val="left"/>
      <w:pPr>
        <w:ind w:left="454" w:leftChars="0" w:hanging="454" w:firstLineChars="0"/>
      </w:pPr>
      <w:rPr>
        <w:rFonts w:hint="default"/>
      </w:rPr>
    </w:lvl>
  </w:abstractNum>
  <w:abstractNum w:abstractNumId="12">
    <w:nsid w:val="CBD25F54"/>
    <w:multiLevelType w:val="singleLevel"/>
    <w:tmpl w:val="CBD25F54"/>
    <w:lvl w:ilvl="0" w:tentative="0">
      <w:start w:val="1"/>
      <w:numFmt w:val="decimal"/>
      <w:suff w:val="space"/>
      <w:lvlText w:val="%1."/>
      <w:lvlJc w:val="left"/>
      <w:pPr>
        <w:ind w:left="0" w:leftChars="0" w:firstLine="0" w:firstLineChars="0"/>
      </w:pPr>
      <w:rPr>
        <w:rFonts w:hint="default"/>
      </w:rPr>
    </w:lvl>
  </w:abstractNum>
  <w:abstractNum w:abstractNumId="13">
    <w:nsid w:val="D186C588"/>
    <w:multiLevelType w:val="singleLevel"/>
    <w:tmpl w:val="D186C588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4">
    <w:nsid w:val="D1970A1E"/>
    <w:multiLevelType w:val="multilevel"/>
    <w:tmpl w:val="D1970A1E"/>
    <w:lvl w:ilvl="0" w:tentative="0">
      <w:start w:val="1"/>
      <w:numFmt w:val="none"/>
      <w:pStyle w:val="26"/>
      <w:suff w:val="nothing"/>
      <w:lvlText w:val="1.1.1"/>
      <w:lvlJc w:val="left"/>
      <w:pPr>
        <w:tabs>
          <w:tab w:val="left" w:pos="0"/>
        </w:tabs>
        <w:ind w:left="425" w:hanging="425"/>
      </w:pPr>
      <w:rPr>
        <w:rFonts w:hint="default" w:ascii="宋体" w:hAnsi="宋体" w:eastAsia="宋体" w:cs="宋体"/>
      </w:rPr>
    </w:lvl>
    <w:lvl w:ilvl="1" w:tentative="0">
      <w:start w:val="1"/>
      <w:numFmt w:val="decimal"/>
      <w:isLgl/>
      <w:lvlText w:val="%1.%2."/>
      <w:lvlJc w:val="left"/>
      <w:pPr>
        <w:ind w:left="567" w:hanging="567"/>
      </w:pPr>
      <w:rPr>
        <w:rFonts w:hint="eastAsia"/>
      </w:rPr>
    </w:lvl>
    <w:lvl w:ilvl="2" w:tentative="0">
      <w:start w:val="1"/>
      <w:numFmt w:val="decimal"/>
      <w:isLgl/>
      <w:lvlText w:val="%1.%2.%3."/>
      <w:lvlJc w:val="left"/>
      <w:pPr>
        <w:ind w:left="709" w:hanging="709"/>
      </w:pPr>
      <w:rPr>
        <w:rFonts w:hint="eastAsia"/>
      </w:rPr>
    </w:lvl>
    <w:lvl w:ilvl="3" w:tentative="0">
      <w:start w:val="1"/>
      <w:numFmt w:val="decimal"/>
      <w:isLgl/>
      <w:lvlText w:val="%1.%2.%3.%4."/>
      <w:lvlJc w:val="left"/>
      <w:pPr>
        <w:ind w:left="850" w:hanging="850"/>
      </w:pPr>
      <w:rPr>
        <w:rFonts w:hint="eastAsia"/>
      </w:rPr>
    </w:lvl>
    <w:lvl w:ilvl="4" w:tentative="0">
      <w:start w:val="1"/>
      <w:numFmt w:val="decimal"/>
      <w:isLgl/>
      <w:lvlText w:val="%1.%2.%3.%4.%5."/>
      <w:lvlJc w:val="left"/>
      <w:pPr>
        <w:ind w:left="991" w:hanging="991"/>
      </w:pPr>
      <w:rPr>
        <w:rFonts w:hint="eastAsia"/>
      </w:rPr>
    </w:lvl>
    <w:lvl w:ilvl="5" w:tentative="0">
      <w:start w:val="1"/>
      <w:numFmt w:val="decimal"/>
      <w:isLgl/>
      <w:lvlText w:val="%1.%2.%3.%4.%5.%6."/>
      <w:lvlJc w:val="left"/>
      <w:pPr>
        <w:ind w:left="1134" w:hanging="1134"/>
      </w:pPr>
      <w:rPr>
        <w:rFonts w:hint="eastAsia"/>
      </w:rPr>
    </w:lvl>
    <w:lvl w:ilvl="6" w:tentative="0">
      <w:start w:val="1"/>
      <w:numFmt w:val="decimal"/>
      <w:isLgl/>
      <w:lvlText w:val="%1.%2.%3.%4.%5.%6.%7."/>
      <w:lvlJc w:val="left"/>
      <w:pPr>
        <w:ind w:left="1275" w:hanging="1275"/>
      </w:pPr>
      <w:rPr>
        <w:rFonts w:hint="eastAsia"/>
      </w:rPr>
    </w:lvl>
    <w:lvl w:ilvl="7" w:tentative="0">
      <w:start w:val="1"/>
      <w:numFmt w:val="decimal"/>
      <w:isLgl/>
      <w:lvlText w:val="%1.%2.%3.%4.%5.%6.%7.%8."/>
      <w:lvlJc w:val="left"/>
      <w:pPr>
        <w:ind w:left="1418" w:hanging="1418"/>
      </w:pPr>
      <w:rPr>
        <w:rFonts w:hint="eastAsia"/>
      </w:rPr>
    </w:lvl>
    <w:lvl w:ilvl="8" w:tentative="0">
      <w:start w:val="1"/>
      <w:numFmt w:val="decimal"/>
      <w:isLgl/>
      <w:lvlText w:val="%1.%2.%3.%4.%5.%6.%7.%8.%9."/>
      <w:lvlJc w:val="left"/>
      <w:pPr>
        <w:ind w:left="1558" w:hanging="1558"/>
      </w:pPr>
      <w:rPr>
        <w:rFonts w:hint="eastAsia"/>
      </w:rPr>
    </w:lvl>
  </w:abstractNum>
  <w:abstractNum w:abstractNumId="15">
    <w:nsid w:val="D44AB868"/>
    <w:multiLevelType w:val="singleLevel"/>
    <w:tmpl w:val="D44AB868"/>
    <w:lvl w:ilvl="0" w:tentative="0">
      <w:start w:val="1"/>
      <w:numFmt w:val="decimal"/>
      <w:suff w:val="space"/>
      <w:lvlText w:val="%1."/>
      <w:lvlJc w:val="left"/>
      <w:pPr>
        <w:ind w:left="454" w:leftChars="0" w:hanging="454" w:firstLineChars="0"/>
      </w:pPr>
      <w:rPr>
        <w:rFonts w:hint="default"/>
      </w:rPr>
    </w:lvl>
  </w:abstractNum>
  <w:abstractNum w:abstractNumId="16">
    <w:nsid w:val="D7EEB0CE"/>
    <w:multiLevelType w:val="singleLevel"/>
    <w:tmpl w:val="D7EEB0CE"/>
    <w:lvl w:ilvl="0" w:tentative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</w:abstractNum>
  <w:abstractNum w:abstractNumId="17">
    <w:nsid w:val="E60AFD01"/>
    <w:multiLevelType w:val="singleLevel"/>
    <w:tmpl w:val="E60AFD01"/>
    <w:lvl w:ilvl="0" w:tentative="0">
      <w:start w:val="1"/>
      <w:numFmt w:val="decimal"/>
      <w:suff w:val="space"/>
      <w:lvlText w:val="%1."/>
      <w:lvlJc w:val="left"/>
      <w:pPr>
        <w:ind w:left="0" w:leftChars="0" w:firstLine="0" w:firstLineChars="0"/>
      </w:pPr>
      <w:rPr>
        <w:rFonts w:hint="default"/>
      </w:rPr>
    </w:lvl>
  </w:abstractNum>
  <w:abstractNum w:abstractNumId="18">
    <w:nsid w:val="E7C4AFF0"/>
    <w:multiLevelType w:val="singleLevel"/>
    <w:tmpl w:val="E7C4AFF0"/>
    <w:lvl w:ilvl="0" w:tentative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</w:abstractNum>
  <w:abstractNum w:abstractNumId="19">
    <w:nsid w:val="EC9AA9D9"/>
    <w:multiLevelType w:val="multilevel"/>
    <w:tmpl w:val="EC9AA9D9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suff w:val="nothing"/>
      <w:lvlText w:val="%2、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2" w:tentative="0">
      <w:start w:val="1"/>
      <w:numFmt w:val="decimal"/>
      <w:isLgl/>
      <w:suff w:val="space"/>
      <w:lvlText w:val="1.%3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8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9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10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1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20">
    <w:nsid w:val="F0A187D9"/>
    <w:multiLevelType w:val="singleLevel"/>
    <w:tmpl w:val="F0A187D9"/>
    <w:lvl w:ilvl="0" w:tentative="0">
      <w:start w:val="1"/>
      <w:numFmt w:val="decimal"/>
      <w:suff w:val="space"/>
      <w:lvlText w:val="%1."/>
      <w:lvlJc w:val="left"/>
      <w:pPr>
        <w:ind w:left="454" w:leftChars="0" w:hanging="454" w:firstLineChars="0"/>
      </w:pPr>
      <w:rPr>
        <w:rFonts w:hint="default"/>
      </w:rPr>
    </w:lvl>
  </w:abstractNum>
  <w:abstractNum w:abstractNumId="21">
    <w:nsid w:val="0AF5DE89"/>
    <w:multiLevelType w:val="singleLevel"/>
    <w:tmpl w:val="0AF5DE89"/>
    <w:lvl w:ilvl="0" w:tentative="0">
      <w:start w:val="1"/>
      <w:numFmt w:val="decimal"/>
      <w:suff w:val="space"/>
      <w:lvlText w:val="%1."/>
      <w:lvlJc w:val="left"/>
      <w:pPr>
        <w:ind w:left="0" w:leftChars="0" w:firstLine="0" w:firstLineChars="0"/>
      </w:pPr>
      <w:rPr>
        <w:rFonts w:hint="default"/>
      </w:rPr>
    </w:lvl>
  </w:abstractNum>
  <w:abstractNum w:abstractNumId="22">
    <w:nsid w:val="0ECF6105"/>
    <w:multiLevelType w:val="multilevel"/>
    <w:tmpl w:val="0ECF6105"/>
    <w:lvl w:ilvl="0" w:tentative="0">
      <w:start w:val="1"/>
      <w:numFmt w:val="none"/>
      <w:pStyle w:val="24"/>
      <w:suff w:val="nothing"/>
      <w:lvlText w:val="一、 "/>
      <w:lvlJc w:val="left"/>
      <w:pPr>
        <w:tabs>
          <w:tab w:val="left" w:pos="0"/>
        </w:tabs>
        <w:ind w:left="425" w:hanging="425"/>
      </w:pPr>
      <w:rPr>
        <w:rFonts w:hint="default" w:ascii="宋体" w:hAnsi="宋体" w:eastAsia="宋体" w:cs="宋体"/>
      </w:rPr>
    </w:lvl>
    <w:lvl w:ilvl="1" w:tentative="0">
      <w:start w:val="1"/>
      <w:numFmt w:val="none"/>
      <w:lvlText w:val="二、 "/>
      <w:lvlJc w:val="left"/>
      <w:pPr>
        <w:tabs>
          <w:tab w:val="left" w:pos="420"/>
        </w:tabs>
        <w:ind w:left="567" w:hanging="567"/>
      </w:pPr>
      <w:rPr>
        <w:rFonts w:hint="default" w:ascii="宋体" w:hAnsi="宋体" w:eastAsia="宋体" w:cs="宋体"/>
      </w:rPr>
    </w:lvl>
    <w:lvl w:ilvl="2" w:tentative="0">
      <w:start w:val="1"/>
      <w:numFmt w:val="none"/>
      <w:lvlText w:val="三、 "/>
      <w:lvlJc w:val="left"/>
      <w:pPr>
        <w:ind w:left="709" w:hanging="709"/>
      </w:pPr>
      <w:rPr>
        <w:rFonts w:hint="default" w:ascii="宋体" w:hAnsi="宋体" w:eastAsia="宋体" w:cs="宋体"/>
      </w:rPr>
    </w:lvl>
    <w:lvl w:ilvl="3" w:tentative="0">
      <w:start w:val="1"/>
      <w:numFmt w:val="none"/>
      <w:lvlText w:val="四、 "/>
      <w:lvlJc w:val="left"/>
      <w:pPr>
        <w:ind w:left="850" w:hanging="850"/>
      </w:pPr>
      <w:rPr>
        <w:rFonts w:hint="default" w:ascii="宋体" w:hAnsi="宋体" w:eastAsia="宋体" w:cs="宋体"/>
      </w:rPr>
    </w:lvl>
    <w:lvl w:ilvl="4" w:tentative="0">
      <w:start w:val="1"/>
      <w:numFmt w:val="none"/>
      <w:lvlText w:val="五、 "/>
      <w:lvlJc w:val="left"/>
      <w:pPr>
        <w:ind w:left="991" w:hanging="991"/>
      </w:pPr>
      <w:rPr>
        <w:rFonts w:hint="default" w:ascii="宋体" w:hAnsi="宋体" w:eastAsia="宋体" w:cs="宋体"/>
      </w:rPr>
    </w:lvl>
    <w:lvl w:ilvl="5" w:tentative="0">
      <w:start w:val="1"/>
      <w:numFmt w:val="decimal"/>
      <w:isLgl/>
      <w:lvlText w:val="%1.%2.%3.%4.%5.%6."/>
      <w:lvlJc w:val="left"/>
      <w:pPr>
        <w:ind w:left="1134" w:hanging="1134"/>
      </w:pPr>
      <w:rPr>
        <w:rFonts w:hint="eastAsia"/>
      </w:rPr>
    </w:lvl>
    <w:lvl w:ilvl="6" w:tentative="0">
      <w:start w:val="1"/>
      <w:numFmt w:val="decimal"/>
      <w:isLgl/>
      <w:lvlText w:val="%1.%2.%3.%4.%5.%6.%7."/>
      <w:lvlJc w:val="left"/>
      <w:pPr>
        <w:ind w:left="1275" w:hanging="1275"/>
      </w:pPr>
      <w:rPr>
        <w:rFonts w:hint="eastAsia"/>
      </w:rPr>
    </w:lvl>
    <w:lvl w:ilvl="7" w:tentative="0">
      <w:start w:val="1"/>
      <w:numFmt w:val="decimal"/>
      <w:isLgl/>
      <w:lvlText w:val="%1.%2.%3.%4.%5.%6.%7.%8."/>
      <w:lvlJc w:val="left"/>
      <w:pPr>
        <w:ind w:left="1418" w:hanging="1418"/>
      </w:pPr>
      <w:rPr>
        <w:rFonts w:hint="eastAsia"/>
      </w:rPr>
    </w:lvl>
    <w:lvl w:ilvl="8" w:tentative="0">
      <w:start w:val="1"/>
      <w:numFmt w:val="decimal"/>
      <w:isLgl/>
      <w:lvlText w:val="%1.%2.%3.%4.%5.%6.%7.%8.%9."/>
      <w:lvlJc w:val="left"/>
      <w:pPr>
        <w:ind w:left="1558" w:hanging="1558"/>
      </w:pPr>
      <w:rPr>
        <w:rFonts w:hint="eastAsia"/>
      </w:rPr>
    </w:lvl>
  </w:abstractNum>
  <w:abstractNum w:abstractNumId="23">
    <w:nsid w:val="128577BC"/>
    <w:multiLevelType w:val="singleLevel"/>
    <w:tmpl w:val="128577BC"/>
    <w:lvl w:ilvl="0" w:tentative="0">
      <w:start w:val="1"/>
      <w:numFmt w:val="decimal"/>
      <w:suff w:val="space"/>
      <w:lvlText w:val="(%1)"/>
      <w:lvlJc w:val="left"/>
      <w:pPr>
        <w:ind w:left="0" w:firstLine="0"/>
      </w:pPr>
      <w:rPr>
        <w:rFonts w:hint="default" w:ascii="宋体" w:hAnsi="宋体" w:eastAsia="宋体" w:cs="宋体"/>
      </w:rPr>
    </w:lvl>
  </w:abstractNum>
  <w:abstractNum w:abstractNumId="24">
    <w:nsid w:val="1AA787F1"/>
    <w:multiLevelType w:val="singleLevel"/>
    <w:tmpl w:val="1AA787F1"/>
    <w:lvl w:ilvl="0" w:tentative="0">
      <w:start w:val="1"/>
      <w:numFmt w:val="decimal"/>
      <w:suff w:val="space"/>
      <w:lvlText w:val="(%1)"/>
      <w:lvlJc w:val="left"/>
      <w:pPr>
        <w:ind w:left="0" w:firstLine="0"/>
      </w:pPr>
      <w:rPr>
        <w:rFonts w:hint="default"/>
      </w:rPr>
    </w:lvl>
  </w:abstractNum>
  <w:abstractNum w:abstractNumId="25">
    <w:nsid w:val="23BC6BFA"/>
    <w:multiLevelType w:val="singleLevel"/>
    <w:tmpl w:val="23BC6BFA"/>
    <w:lvl w:ilvl="0" w:tentative="0">
      <w:start w:val="1"/>
      <w:numFmt w:val="decimal"/>
      <w:suff w:val="space"/>
      <w:lvlText w:val="(%1)"/>
      <w:lvlJc w:val="left"/>
      <w:pPr>
        <w:ind w:left="0" w:firstLine="0"/>
      </w:pPr>
      <w:rPr>
        <w:rFonts w:hint="default" w:ascii="宋体" w:hAnsi="宋体" w:eastAsia="宋体" w:cstheme="minorEastAsia"/>
        <w:sz w:val="24"/>
        <w:szCs w:val="24"/>
      </w:rPr>
    </w:lvl>
  </w:abstractNum>
  <w:abstractNum w:abstractNumId="26">
    <w:nsid w:val="24AE5FE7"/>
    <w:multiLevelType w:val="singleLevel"/>
    <w:tmpl w:val="24AE5FE7"/>
    <w:lvl w:ilvl="0" w:tentative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</w:abstractNum>
  <w:abstractNum w:abstractNumId="27">
    <w:nsid w:val="2A20E25F"/>
    <w:multiLevelType w:val="singleLevel"/>
    <w:tmpl w:val="2A20E25F"/>
    <w:lvl w:ilvl="0" w:tentative="0">
      <w:start w:val="1"/>
      <w:numFmt w:val="decimal"/>
      <w:suff w:val="space"/>
      <w:lvlText w:val="(%1)"/>
      <w:lvlJc w:val="left"/>
      <w:pPr>
        <w:ind w:left="0" w:firstLine="0"/>
      </w:pPr>
      <w:rPr>
        <w:rFonts w:hint="default" w:ascii="宋体" w:hAnsi="宋体" w:eastAsia="宋体" w:cs="宋体"/>
      </w:rPr>
    </w:lvl>
  </w:abstractNum>
  <w:abstractNum w:abstractNumId="28">
    <w:nsid w:val="2A9EBE0F"/>
    <w:multiLevelType w:val="singleLevel"/>
    <w:tmpl w:val="2A9EBE0F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9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31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abstractNum w:abstractNumId="30">
    <w:nsid w:val="629BE623"/>
    <w:multiLevelType w:val="multilevel"/>
    <w:tmpl w:val="629BE623"/>
    <w:lvl w:ilvl="0" w:tentative="0">
      <w:start w:val="1"/>
      <w:numFmt w:val="chineseCounting"/>
      <w:suff w:val="nothing"/>
      <w:lvlText w:val="%1、 "/>
      <w:lvlJc w:val="left"/>
      <w:pPr>
        <w:tabs>
          <w:tab w:val="left" w:pos="420"/>
        </w:tabs>
        <w:ind w:left="425" w:hanging="425"/>
      </w:pPr>
      <w:rPr>
        <w:rFonts w:hint="eastAsia" w:ascii="宋体" w:hAnsi="宋体" w:eastAsia="宋体" w:cs="宋体"/>
      </w:rPr>
    </w:lvl>
    <w:lvl w:ilvl="1" w:tentative="0">
      <w:start w:val="1"/>
      <w:numFmt w:val="decimal"/>
      <w:lvlText w:val="%2.1"/>
      <w:lvlJc w:val="left"/>
      <w:pPr>
        <w:tabs>
          <w:tab w:val="left" w:pos="420"/>
        </w:tabs>
        <w:ind w:left="567" w:hanging="567"/>
      </w:pPr>
      <w:rPr>
        <w:rFonts w:hint="eastAsia" w:ascii="宋体" w:hAnsi="宋体" w:eastAsia="宋体" w:cs="宋体"/>
      </w:rPr>
    </w:lvl>
    <w:lvl w:ilvl="2" w:tentative="0">
      <w:start w:val="1"/>
      <w:numFmt w:val="decimal"/>
      <w:lvlText w:val="%3.1.1"/>
      <w:lvlJc w:val="left"/>
      <w:pPr>
        <w:ind w:left="709" w:hanging="709"/>
      </w:pPr>
      <w:rPr>
        <w:rFonts w:hint="eastAsia" w:ascii="宋体" w:hAnsi="宋体" w:eastAsia="宋体" w:cs="宋体"/>
      </w:rPr>
    </w:lvl>
    <w:lvl w:ilvl="3" w:tentative="0">
      <w:start w:val="1"/>
      <w:numFmt w:val="decimal"/>
      <w:pStyle w:val="30"/>
      <w:isLgl/>
      <w:lvlText w:val="%4.1.1.1"/>
      <w:lvlJc w:val="left"/>
      <w:pPr>
        <w:ind w:left="850" w:hanging="850"/>
      </w:pPr>
      <w:rPr>
        <w:rFonts w:hint="eastAsia" w:ascii="宋体" w:hAnsi="宋体" w:eastAsia="宋体" w:cs="宋体"/>
      </w:rPr>
    </w:lvl>
    <w:lvl w:ilvl="4" w:tentative="0">
      <w:start w:val="1"/>
      <w:numFmt w:val="decimal"/>
      <w:isLgl/>
      <w:lvlText w:val="%1.%2.%3.%4.%5."/>
      <w:lvlJc w:val="left"/>
      <w:pPr>
        <w:ind w:left="991" w:hanging="991"/>
      </w:pPr>
      <w:rPr>
        <w:rFonts w:hint="eastAsia"/>
      </w:rPr>
    </w:lvl>
    <w:lvl w:ilvl="5" w:tentative="0">
      <w:start w:val="1"/>
      <w:numFmt w:val="decimal"/>
      <w:isLgl/>
      <w:lvlText w:val="%1.%2.%3.%4.%5.%6."/>
      <w:lvlJc w:val="left"/>
      <w:pPr>
        <w:ind w:left="1134" w:hanging="1134"/>
      </w:pPr>
      <w:rPr>
        <w:rFonts w:hint="eastAsia"/>
      </w:rPr>
    </w:lvl>
    <w:lvl w:ilvl="6" w:tentative="0">
      <w:start w:val="1"/>
      <w:numFmt w:val="decimal"/>
      <w:isLgl/>
      <w:lvlText w:val="%1.%2.%3.%4.%5.%6.%7."/>
      <w:lvlJc w:val="left"/>
      <w:pPr>
        <w:ind w:left="1275" w:hanging="1275"/>
      </w:pPr>
      <w:rPr>
        <w:rFonts w:hint="eastAsia"/>
      </w:rPr>
    </w:lvl>
    <w:lvl w:ilvl="7" w:tentative="0">
      <w:start w:val="1"/>
      <w:numFmt w:val="decimal"/>
      <w:isLgl/>
      <w:lvlText w:val="%1.%2.%3.%4.%5.%6.%7.%8."/>
      <w:lvlJc w:val="left"/>
      <w:pPr>
        <w:ind w:left="1418" w:hanging="1418"/>
      </w:pPr>
      <w:rPr>
        <w:rFonts w:hint="eastAsia"/>
      </w:rPr>
    </w:lvl>
    <w:lvl w:ilvl="8" w:tentative="0">
      <w:start w:val="1"/>
      <w:numFmt w:val="decimal"/>
      <w:isLgl/>
      <w:lvlText w:val="%1.%2.%3.%4.%5.%6.%7.%8.%9."/>
      <w:lvlJc w:val="left"/>
      <w:pPr>
        <w:ind w:left="1558" w:hanging="1558"/>
      </w:pPr>
      <w:rPr>
        <w:rFonts w:hint="eastAsia"/>
      </w:rPr>
    </w:lvl>
  </w:abstractNum>
  <w:abstractNum w:abstractNumId="31">
    <w:nsid w:val="633C5DD8"/>
    <w:multiLevelType w:val="singleLevel"/>
    <w:tmpl w:val="633C5DD8"/>
    <w:lvl w:ilvl="0" w:tentative="0">
      <w:start w:val="1"/>
      <w:numFmt w:val="decimal"/>
      <w:suff w:val="space"/>
      <w:lvlText w:val="%1."/>
      <w:lvlJc w:val="left"/>
      <w:pPr>
        <w:ind w:left="0" w:leftChars="0" w:firstLine="0" w:firstLineChars="0"/>
      </w:pPr>
      <w:rPr>
        <w:rFonts w:hint="default"/>
      </w:rPr>
    </w:lvl>
  </w:abstractNum>
  <w:abstractNum w:abstractNumId="32">
    <w:nsid w:val="76915841"/>
    <w:multiLevelType w:val="multilevel"/>
    <w:tmpl w:val="76915841"/>
    <w:lvl w:ilvl="0" w:tentative="0">
      <w:start w:val="1"/>
      <w:numFmt w:val="chineseCounting"/>
      <w:suff w:val="nothing"/>
      <w:lvlText w:val="第%1章 "/>
      <w:lvlJc w:val="left"/>
      <w:pPr>
        <w:tabs>
          <w:tab w:val="left" w:pos="0"/>
        </w:tabs>
        <w:ind w:left="425" w:hanging="425"/>
      </w:pPr>
      <w:rPr>
        <w:rFonts w:hint="eastAsia"/>
      </w:rPr>
    </w:lvl>
    <w:lvl w:ilvl="1" w:tentative="0">
      <w:start w:val="1"/>
      <w:numFmt w:val="decimal"/>
      <w:isLgl/>
      <w:lvlText w:val="%1.%2."/>
      <w:lvlJc w:val="left"/>
      <w:pPr>
        <w:ind w:left="567" w:hanging="567"/>
      </w:pPr>
      <w:rPr>
        <w:rFonts w:hint="eastAsia"/>
      </w:rPr>
    </w:lvl>
    <w:lvl w:ilvl="2" w:tentative="0">
      <w:start w:val="1"/>
      <w:numFmt w:val="decimal"/>
      <w:pStyle w:val="28"/>
      <w:isLgl/>
      <w:lvlText w:val="%1.%2.%3."/>
      <w:lvlJc w:val="left"/>
      <w:pPr>
        <w:tabs>
          <w:tab w:val="left" w:pos="420"/>
        </w:tabs>
        <w:ind w:left="709" w:hanging="709"/>
      </w:pPr>
      <w:rPr>
        <w:rFonts w:hint="eastAsia" w:ascii="宋体" w:hAnsi="宋体" w:eastAsia="宋体" w:cs="宋体"/>
      </w:rPr>
    </w:lvl>
    <w:lvl w:ilvl="3" w:tentative="0">
      <w:start w:val="1"/>
      <w:numFmt w:val="decimal"/>
      <w:isLgl/>
      <w:lvlText w:val="%1.%2.%3.%4."/>
      <w:lvlJc w:val="left"/>
      <w:pPr>
        <w:ind w:left="850" w:hanging="850"/>
      </w:pPr>
      <w:rPr>
        <w:rFonts w:hint="eastAsia"/>
      </w:rPr>
    </w:lvl>
    <w:lvl w:ilvl="4" w:tentative="0">
      <w:start w:val="1"/>
      <w:numFmt w:val="decimal"/>
      <w:isLgl/>
      <w:lvlText w:val="%1.%2.%3.%4.%5."/>
      <w:lvlJc w:val="left"/>
      <w:pPr>
        <w:ind w:left="991" w:hanging="991"/>
      </w:pPr>
      <w:rPr>
        <w:rFonts w:hint="eastAsia"/>
      </w:rPr>
    </w:lvl>
    <w:lvl w:ilvl="5" w:tentative="0">
      <w:start w:val="1"/>
      <w:numFmt w:val="decimal"/>
      <w:isLgl/>
      <w:lvlText w:val="%1.%2.%3.%4.%5.%6."/>
      <w:lvlJc w:val="left"/>
      <w:pPr>
        <w:ind w:left="1134" w:hanging="1134"/>
      </w:pPr>
      <w:rPr>
        <w:rFonts w:hint="eastAsia"/>
      </w:rPr>
    </w:lvl>
    <w:lvl w:ilvl="6" w:tentative="0">
      <w:start w:val="1"/>
      <w:numFmt w:val="decimal"/>
      <w:isLgl/>
      <w:lvlText w:val="%1.%2.%3.%4.%5.%6.%7."/>
      <w:lvlJc w:val="left"/>
      <w:pPr>
        <w:ind w:left="1275" w:hanging="1275"/>
      </w:pPr>
      <w:rPr>
        <w:rFonts w:hint="eastAsia"/>
      </w:rPr>
    </w:lvl>
    <w:lvl w:ilvl="7" w:tentative="0">
      <w:start w:val="1"/>
      <w:numFmt w:val="decimal"/>
      <w:isLgl/>
      <w:lvlText w:val="%1.%2.%3.%4.%5.%6.%7.%8."/>
      <w:lvlJc w:val="left"/>
      <w:pPr>
        <w:ind w:left="1418" w:hanging="1418"/>
      </w:pPr>
      <w:rPr>
        <w:rFonts w:hint="eastAsia"/>
      </w:rPr>
    </w:lvl>
    <w:lvl w:ilvl="8" w:tentative="0">
      <w:start w:val="1"/>
      <w:numFmt w:val="decimal"/>
      <w:isLgl/>
      <w:lvlText w:val="%1.%2.%3.%4.%5.%6.%7.%8.%9."/>
      <w:lvlJc w:val="left"/>
      <w:pPr>
        <w:ind w:left="1558" w:hanging="1558"/>
      </w:pPr>
      <w:rPr>
        <w:rFonts w:hint="eastAsia"/>
      </w:rPr>
    </w:lvl>
  </w:abstractNum>
  <w:abstractNum w:abstractNumId="33">
    <w:nsid w:val="776A8592"/>
    <w:multiLevelType w:val="singleLevel"/>
    <w:tmpl w:val="776A859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4">
    <w:nsid w:val="796E70AC"/>
    <w:multiLevelType w:val="singleLevel"/>
    <w:tmpl w:val="796E70AC"/>
    <w:lvl w:ilvl="0" w:tentative="0">
      <w:start w:val="1"/>
      <w:numFmt w:val="decimal"/>
      <w:suff w:val="space"/>
      <w:lvlText w:val="%1."/>
      <w:lvlJc w:val="left"/>
      <w:pPr>
        <w:ind w:left="0" w:leftChars="0" w:firstLine="0" w:firstLineChars="0"/>
      </w:pPr>
      <w:rPr>
        <w:rFonts w:hint="default"/>
      </w:rPr>
    </w:lvl>
  </w:abstractNum>
  <w:abstractNum w:abstractNumId="35">
    <w:nsid w:val="7FF18D09"/>
    <w:multiLevelType w:val="multilevel"/>
    <w:tmpl w:val="7FF18D09"/>
    <w:lvl w:ilvl="0" w:tentative="0">
      <w:start w:val="1"/>
      <w:numFmt w:val="chineseCounting"/>
      <w:suff w:val="nothing"/>
      <w:lvlText w:val="第%1章 "/>
      <w:lvlJc w:val="left"/>
      <w:pPr>
        <w:ind w:left="425" w:hanging="425"/>
      </w:pPr>
      <w:rPr>
        <w:rFonts w:hint="eastAsia"/>
      </w:rPr>
    </w:lvl>
    <w:lvl w:ilvl="1" w:tentative="0">
      <w:start w:val="1"/>
      <w:numFmt w:val="none"/>
      <w:pStyle w:val="25"/>
      <w:lvlText w:val="1.1"/>
      <w:lvlJc w:val="left"/>
      <w:pPr>
        <w:ind w:left="567" w:hanging="567"/>
      </w:pPr>
      <w:rPr>
        <w:rFonts w:hint="eastAsia" w:ascii="宋体" w:hAnsi="宋体" w:eastAsia="宋体" w:cs="宋体"/>
      </w:rPr>
    </w:lvl>
    <w:lvl w:ilvl="2" w:tentative="0">
      <w:start w:val="1"/>
      <w:numFmt w:val="decimal"/>
      <w:isLgl/>
      <w:lvlText w:val="%1.%2.%3."/>
      <w:lvlJc w:val="left"/>
      <w:pPr>
        <w:ind w:left="709" w:hanging="709"/>
      </w:pPr>
      <w:rPr>
        <w:rFonts w:hint="eastAsia"/>
      </w:rPr>
    </w:lvl>
    <w:lvl w:ilvl="3" w:tentative="0">
      <w:start w:val="1"/>
      <w:numFmt w:val="decimal"/>
      <w:isLgl/>
      <w:lvlText w:val="%1.%2.%3.%4."/>
      <w:lvlJc w:val="left"/>
      <w:pPr>
        <w:ind w:left="850" w:hanging="850"/>
      </w:pPr>
      <w:rPr>
        <w:rFonts w:hint="eastAsia"/>
      </w:rPr>
    </w:lvl>
    <w:lvl w:ilvl="4" w:tentative="0">
      <w:start w:val="1"/>
      <w:numFmt w:val="decimal"/>
      <w:isLgl/>
      <w:lvlText w:val="%1.%2.%3.%4.%5."/>
      <w:lvlJc w:val="left"/>
      <w:pPr>
        <w:ind w:left="991" w:hanging="991"/>
      </w:pPr>
      <w:rPr>
        <w:rFonts w:hint="eastAsia"/>
      </w:rPr>
    </w:lvl>
    <w:lvl w:ilvl="5" w:tentative="0">
      <w:start w:val="1"/>
      <w:numFmt w:val="decimal"/>
      <w:isLgl/>
      <w:lvlText w:val="%1.%2.%3.%4.%5.%6."/>
      <w:lvlJc w:val="left"/>
      <w:pPr>
        <w:ind w:left="1134" w:hanging="1134"/>
      </w:pPr>
      <w:rPr>
        <w:rFonts w:hint="eastAsia"/>
      </w:rPr>
    </w:lvl>
    <w:lvl w:ilvl="6" w:tentative="0">
      <w:start w:val="1"/>
      <w:numFmt w:val="decimal"/>
      <w:isLgl/>
      <w:lvlText w:val="%1.%2.%3.%4.%5.%6.%7."/>
      <w:lvlJc w:val="left"/>
      <w:pPr>
        <w:ind w:left="1275" w:hanging="1275"/>
      </w:pPr>
      <w:rPr>
        <w:rFonts w:hint="eastAsia"/>
      </w:rPr>
    </w:lvl>
    <w:lvl w:ilvl="7" w:tentative="0">
      <w:start w:val="1"/>
      <w:numFmt w:val="decimal"/>
      <w:isLgl/>
      <w:lvlText w:val="%1.%2.%3.%4.%5.%6.%7.%8."/>
      <w:lvlJc w:val="left"/>
      <w:pPr>
        <w:ind w:left="1418" w:hanging="1418"/>
      </w:pPr>
      <w:rPr>
        <w:rFonts w:hint="eastAsia"/>
      </w:rPr>
    </w:lvl>
    <w:lvl w:ilvl="8" w:tentative="0">
      <w:start w:val="1"/>
      <w:numFmt w:val="decimal"/>
      <w:isLgl/>
      <w:lvlText w:val="%1.%2.%3.%4.%5.%6.%7.%8.%9."/>
      <w:lvlJc w:val="left"/>
      <w:pPr>
        <w:ind w:left="1558" w:hanging="1558"/>
      </w:pPr>
      <w:rPr>
        <w:rFonts w:hint="eastAsia"/>
      </w:rPr>
    </w:lvl>
  </w:abstractNum>
  <w:num w:numId="1">
    <w:abstractNumId w:val="0"/>
  </w:num>
  <w:num w:numId="2">
    <w:abstractNumId w:val="10"/>
  </w:num>
  <w:num w:numId="3">
    <w:abstractNumId w:val="19"/>
  </w:num>
  <w:num w:numId="4">
    <w:abstractNumId w:val="22"/>
  </w:num>
  <w:num w:numId="5">
    <w:abstractNumId w:val="35"/>
  </w:num>
  <w:num w:numId="6">
    <w:abstractNumId w:val="14"/>
  </w:num>
  <w:num w:numId="7">
    <w:abstractNumId w:val="32"/>
  </w:num>
  <w:num w:numId="8">
    <w:abstractNumId w:val="30"/>
  </w:num>
  <w:num w:numId="9">
    <w:abstractNumId w:val="29"/>
  </w:num>
  <w:num w:numId="10">
    <w:abstractNumId w:val="33"/>
  </w:num>
  <w:num w:numId="11">
    <w:abstractNumId w:val="25"/>
  </w:num>
  <w:num w:numId="12">
    <w:abstractNumId w:val="4"/>
  </w:num>
  <w:num w:numId="13">
    <w:abstractNumId w:val="24"/>
  </w:num>
  <w:num w:numId="14">
    <w:abstractNumId w:val="12"/>
  </w:num>
  <w:num w:numId="15">
    <w:abstractNumId w:val="7"/>
  </w:num>
  <w:num w:numId="16">
    <w:abstractNumId w:val="31"/>
  </w:num>
  <w:num w:numId="17">
    <w:abstractNumId w:val="1"/>
  </w:num>
  <w:num w:numId="18">
    <w:abstractNumId w:val="9"/>
  </w:num>
  <w:num w:numId="19">
    <w:abstractNumId w:val="8"/>
  </w:num>
  <w:num w:numId="20">
    <w:abstractNumId w:val="21"/>
  </w:num>
  <w:num w:numId="21">
    <w:abstractNumId w:val="17"/>
  </w:num>
  <w:num w:numId="22">
    <w:abstractNumId w:val="34"/>
  </w:num>
  <w:num w:numId="23">
    <w:abstractNumId w:val="2"/>
  </w:num>
  <w:num w:numId="24">
    <w:abstractNumId w:val="15"/>
  </w:num>
  <w:num w:numId="25">
    <w:abstractNumId w:val="20"/>
  </w:num>
  <w:num w:numId="26">
    <w:abstractNumId w:val="11"/>
  </w:num>
  <w:num w:numId="27">
    <w:abstractNumId w:val="6"/>
  </w:num>
  <w:num w:numId="28">
    <w:abstractNumId w:val="16"/>
  </w:num>
  <w:num w:numId="29">
    <w:abstractNumId w:val="26"/>
  </w:num>
  <w:num w:numId="30">
    <w:abstractNumId w:val="3"/>
  </w:num>
  <w:num w:numId="31">
    <w:abstractNumId w:val="18"/>
  </w:num>
  <w:num w:numId="32">
    <w:abstractNumId w:val="13"/>
  </w:num>
  <w:num w:numId="33">
    <w:abstractNumId w:val="5"/>
  </w:num>
  <w:num w:numId="34">
    <w:abstractNumId w:val="28"/>
  </w:num>
  <w:num w:numId="35">
    <w:abstractNumId w:val="23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kxOGU1MWMwYTM5NTc4MGRiNjk4YmExMzIwMjNlYjgifQ=="/>
  </w:docVars>
  <w:rsids>
    <w:rsidRoot w:val="00172A27"/>
    <w:rsid w:val="000D33C2"/>
    <w:rsid w:val="00213CF6"/>
    <w:rsid w:val="00354719"/>
    <w:rsid w:val="004672B9"/>
    <w:rsid w:val="00513E36"/>
    <w:rsid w:val="005C045A"/>
    <w:rsid w:val="006C6F44"/>
    <w:rsid w:val="006D5F81"/>
    <w:rsid w:val="00734BEC"/>
    <w:rsid w:val="007458E8"/>
    <w:rsid w:val="007A6F63"/>
    <w:rsid w:val="008C23EA"/>
    <w:rsid w:val="0092024F"/>
    <w:rsid w:val="009502C3"/>
    <w:rsid w:val="00965A2A"/>
    <w:rsid w:val="009874A1"/>
    <w:rsid w:val="00997D30"/>
    <w:rsid w:val="009D0EA3"/>
    <w:rsid w:val="00A010BF"/>
    <w:rsid w:val="00B06E28"/>
    <w:rsid w:val="00B13212"/>
    <w:rsid w:val="00B809F1"/>
    <w:rsid w:val="00C70853"/>
    <w:rsid w:val="00E35343"/>
    <w:rsid w:val="00EC6A3A"/>
    <w:rsid w:val="010B22B0"/>
    <w:rsid w:val="01225513"/>
    <w:rsid w:val="01483EDC"/>
    <w:rsid w:val="015201AD"/>
    <w:rsid w:val="016A2970"/>
    <w:rsid w:val="017E626D"/>
    <w:rsid w:val="01AC3A93"/>
    <w:rsid w:val="01B82740"/>
    <w:rsid w:val="01EF572E"/>
    <w:rsid w:val="021F6013"/>
    <w:rsid w:val="022655F4"/>
    <w:rsid w:val="02477318"/>
    <w:rsid w:val="025D08EA"/>
    <w:rsid w:val="026A258C"/>
    <w:rsid w:val="02767372"/>
    <w:rsid w:val="0276798B"/>
    <w:rsid w:val="02847F05"/>
    <w:rsid w:val="02A27C91"/>
    <w:rsid w:val="02A53E45"/>
    <w:rsid w:val="03190CB5"/>
    <w:rsid w:val="031F65CB"/>
    <w:rsid w:val="032633D2"/>
    <w:rsid w:val="03524BBD"/>
    <w:rsid w:val="03552AA0"/>
    <w:rsid w:val="03661A20"/>
    <w:rsid w:val="03887BE8"/>
    <w:rsid w:val="03962305"/>
    <w:rsid w:val="03990047"/>
    <w:rsid w:val="03A367D0"/>
    <w:rsid w:val="03DA79AF"/>
    <w:rsid w:val="03E80687"/>
    <w:rsid w:val="041A2DD1"/>
    <w:rsid w:val="04254DD0"/>
    <w:rsid w:val="046B245F"/>
    <w:rsid w:val="04940758"/>
    <w:rsid w:val="04B762F4"/>
    <w:rsid w:val="04BF763E"/>
    <w:rsid w:val="050A2772"/>
    <w:rsid w:val="052027CE"/>
    <w:rsid w:val="05322502"/>
    <w:rsid w:val="056E5985"/>
    <w:rsid w:val="057F38F3"/>
    <w:rsid w:val="058663AA"/>
    <w:rsid w:val="05993583"/>
    <w:rsid w:val="059D69BD"/>
    <w:rsid w:val="05BA485B"/>
    <w:rsid w:val="05EA06E6"/>
    <w:rsid w:val="064249C6"/>
    <w:rsid w:val="06446CAE"/>
    <w:rsid w:val="066332A5"/>
    <w:rsid w:val="06683D54"/>
    <w:rsid w:val="069E6707"/>
    <w:rsid w:val="06CD2211"/>
    <w:rsid w:val="06D6041C"/>
    <w:rsid w:val="06F42D48"/>
    <w:rsid w:val="0700406E"/>
    <w:rsid w:val="071E70F5"/>
    <w:rsid w:val="07320CEB"/>
    <w:rsid w:val="07A62853"/>
    <w:rsid w:val="07B168CC"/>
    <w:rsid w:val="08033CE1"/>
    <w:rsid w:val="08074D9A"/>
    <w:rsid w:val="082C4FE6"/>
    <w:rsid w:val="085920B8"/>
    <w:rsid w:val="08612E40"/>
    <w:rsid w:val="08852948"/>
    <w:rsid w:val="08A70B11"/>
    <w:rsid w:val="08AF58EB"/>
    <w:rsid w:val="08BA34FA"/>
    <w:rsid w:val="08E65ADD"/>
    <w:rsid w:val="09063A89"/>
    <w:rsid w:val="09085FB0"/>
    <w:rsid w:val="09095327"/>
    <w:rsid w:val="091268D2"/>
    <w:rsid w:val="09395D3C"/>
    <w:rsid w:val="096A04BC"/>
    <w:rsid w:val="0970184A"/>
    <w:rsid w:val="09866501"/>
    <w:rsid w:val="098D7D07"/>
    <w:rsid w:val="09DB3168"/>
    <w:rsid w:val="09EC7123"/>
    <w:rsid w:val="0A1B3564"/>
    <w:rsid w:val="0A1F0DB5"/>
    <w:rsid w:val="0A226FD3"/>
    <w:rsid w:val="0A366EA1"/>
    <w:rsid w:val="0A4C20A6"/>
    <w:rsid w:val="0A5669F7"/>
    <w:rsid w:val="0A6B25E4"/>
    <w:rsid w:val="0A9652E1"/>
    <w:rsid w:val="0A96708F"/>
    <w:rsid w:val="0AC736EC"/>
    <w:rsid w:val="0ACE3FA1"/>
    <w:rsid w:val="0ADF0A36"/>
    <w:rsid w:val="0AF50259"/>
    <w:rsid w:val="0AF85654"/>
    <w:rsid w:val="0B26152B"/>
    <w:rsid w:val="0B263426"/>
    <w:rsid w:val="0B9956FB"/>
    <w:rsid w:val="0BA37CB5"/>
    <w:rsid w:val="0BD15D57"/>
    <w:rsid w:val="0C0F6BAC"/>
    <w:rsid w:val="0C404DEE"/>
    <w:rsid w:val="0C5F6198"/>
    <w:rsid w:val="0C803B53"/>
    <w:rsid w:val="0C9231F7"/>
    <w:rsid w:val="0CE743A9"/>
    <w:rsid w:val="0CF40FDA"/>
    <w:rsid w:val="0D110EB8"/>
    <w:rsid w:val="0D1644B7"/>
    <w:rsid w:val="0D34651F"/>
    <w:rsid w:val="0D474A54"/>
    <w:rsid w:val="0D6E5FB7"/>
    <w:rsid w:val="0DF66459"/>
    <w:rsid w:val="0E572CE3"/>
    <w:rsid w:val="0E9C09EC"/>
    <w:rsid w:val="0E9D71A7"/>
    <w:rsid w:val="0E9E6424"/>
    <w:rsid w:val="0EB4508F"/>
    <w:rsid w:val="0ECD4593"/>
    <w:rsid w:val="0F490B74"/>
    <w:rsid w:val="0F4C320E"/>
    <w:rsid w:val="0F6775DD"/>
    <w:rsid w:val="0F755DBA"/>
    <w:rsid w:val="0F9F2D27"/>
    <w:rsid w:val="0FD45C91"/>
    <w:rsid w:val="0FE268D2"/>
    <w:rsid w:val="0FEC4814"/>
    <w:rsid w:val="100F5919"/>
    <w:rsid w:val="10587A3C"/>
    <w:rsid w:val="107C6ED1"/>
    <w:rsid w:val="10896FD1"/>
    <w:rsid w:val="10B33524"/>
    <w:rsid w:val="10B90158"/>
    <w:rsid w:val="10BE31BA"/>
    <w:rsid w:val="10C215C8"/>
    <w:rsid w:val="10C95BD7"/>
    <w:rsid w:val="10CD30DE"/>
    <w:rsid w:val="10D54ECB"/>
    <w:rsid w:val="10E3337F"/>
    <w:rsid w:val="10F01DB3"/>
    <w:rsid w:val="10F318FF"/>
    <w:rsid w:val="1141200F"/>
    <w:rsid w:val="11477335"/>
    <w:rsid w:val="117660B3"/>
    <w:rsid w:val="11A81986"/>
    <w:rsid w:val="11BB7F58"/>
    <w:rsid w:val="11BD0292"/>
    <w:rsid w:val="11C049F1"/>
    <w:rsid w:val="11F464AC"/>
    <w:rsid w:val="11FC3C7B"/>
    <w:rsid w:val="12174F59"/>
    <w:rsid w:val="123C051C"/>
    <w:rsid w:val="12404081"/>
    <w:rsid w:val="12417810"/>
    <w:rsid w:val="127F68B9"/>
    <w:rsid w:val="12C431E3"/>
    <w:rsid w:val="13082AF4"/>
    <w:rsid w:val="132C5BB2"/>
    <w:rsid w:val="132E6AE0"/>
    <w:rsid w:val="133833D9"/>
    <w:rsid w:val="13591F2D"/>
    <w:rsid w:val="136F6C40"/>
    <w:rsid w:val="13873A19"/>
    <w:rsid w:val="138D46B9"/>
    <w:rsid w:val="13A04ADA"/>
    <w:rsid w:val="13B10A95"/>
    <w:rsid w:val="13B916ED"/>
    <w:rsid w:val="13D85A2D"/>
    <w:rsid w:val="13E8186C"/>
    <w:rsid w:val="13F56ECB"/>
    <w:rsid w:val="140F238A"/>
    <w:rsid w:val="14394A54"/>
    <w:rsid w:val="143D2059"/>
    <w:rsid w:val="14494C71"/>
    <w:rsid w:val="145B5C38"/>
    <w:rsid w:val="14636234"/>
    <w:rsid w:val="14680750"/>
    <w:rsid w:val="14A01236"/>
    <w:rsid w:val="151A1A9D"/>
    <w:rsid w:val="151E4E31"/>
    <w:rsid w:val="15227E9D"/>
    <w:rsid w:val="154B6F1E"/>
    <w:rsid w:val="15581B10"/>
    <w:rsid w:val="1576316C"/>
    <w:rsid w:val="157A0E22"/>
    <w:rsid w:val="15BF051F"/>
    <w:rsid w:val="15C03212"/>
    <w:rsid w:val="15E456D2"/>
    <w:rsid w:val="15E80393"/>
    <w:rsid w:val="160B6B83"/>
    <w:rsid w:val="161B1DFC"/>
    <w:rsid w:val="16206306"/>
    <w:rsid w:val="1626040D"/>
    <w:rsid w:val="164E081E"/>
    <w:rsid w:val="16855FCC"/>
    <w:rsid w:val="16A843D2"/>
    <w:rsid w:val="16B017E1"/>
    <w:rsid w:val="16B50D4D"/>
    <w:rsid w:val="16DF5D95"/>
    <w:rsid w:val="175005C5"/>
    <w:rsid w:val="178C2A58"/>
    <w:rsid w:val="17A77BC2"/>
    <w:rsid w:val="17B80644"/>
    <w:rsid w:val="17C70888"/>
    <w:rsid w:val="180925E9"/>
    <w:rsid w:val="18132DA5"/>
    <w:rsid w:val="18506ACF"/>
    <w:rsid w:val="185306C4"/>
    <w:rsid w:val="18786026"/>
    <w:rsid w:val="18AC5549"/>
    <w:rsid w:val="18DF122E"/>
    <w:rsid w:val="18F60E6E"/>
    <w:rsid w:val="18FF71F5"/>
    <w:rsid w:val="191A70DD"/>
    <w:rsid w:val="1935029F"/>
    <w:rsid w:val="193C0949"/>
    <w:rsid w:val="1945415A"/>
    <w:rsid w:val="19812121"/>
    <w:rsid w:val="199926F8"/>
    <w:rsid w:val="199977AE"/>
    <w:rsid w:val="199A6E1E"/>
    <w:rsid w:val="19C77265"/>
    <w:rsid w:val="1A0A0C3A"/>
    <w:rsid w:val="1A0A53A3"/>
    <w:rsid w:val="1A0E18D1"/>
    <w:rsid w:val="1A225A66"/>
    <w:rsid w:val="1A244460"/>
    <w:rsid w:val="1A2474DE"/>
    <w:rsid w:val="1A36000E"/>
    <w:rsid w:val="1A506DD8"/>
    <w:rsid w:val="1A51605B"/>
    <w:rsid w:val="1A906723"/>
    <w:rsid w:val="1ABD5F72"/>
    <w:rsid w:val="1AC377C7"/>
    <w:rsid w:val="1AED1F8E"/>
    <w:rsid w:val="1B0F7967"/>
    <w:rsid w:val="1B157B5C"/>
    <w:rsid w:val="1B1E1106"/>
    <w:rsid w:val="1B2F1236"/>
    <w:rsid w:val="1B320D3C"/>
    <w:rsid w:val="1B3B1F9C"/>
    <w:rsid w:val="1B4177AE"/>
    <w:rsid w:val="1BCD48DA"/>
    <w:rsid w:val="1BF1511B"/>
    <w:rsid w:val="1C1A7979"/>
    <w:rsid w:val="1C200EAE"/>
    <w:rsid w:val="1C3070AB"/>
    <w:rsid w:val="1C662CC9"/>
    <w:rsid w:val="1CC950A2"/>
    <w:rsid w:val="1CCD4EF1"/>
    <w:rsid w:val="1CD81789"/>
    <w:rsid w:val="1CDF3CE9"/>
    <w:rsid w:val="1D04257E"/>
    <w:rsid w:val="1D047E88"/>
    <w:rsid w:val="1D4303C4"/>
    <w:rsid w:val="1D6C44AF"/>
    <w:rsid w:val="1D6F6D09"/>
    <w:rsid w:val="1D76326D"/>
    <w:rsid w:val="1D79451C"/>
    <w:rsid w:val="1DB96EC4"/>
    <w:rsid w:val="1DDC1AA6"/>
    <w:rsid w:val="1DE5155A"/>
    <w:rsid w:val="1E0335B9"/>
    <w:rsid w:val="1E1660C5"/>
    <w:rsid w:val="1E1862E1"/>
    <w:rsid w:val="1E4C0BBB"/>
    <w:rsid w:val="1E890C86"/>
    <w:rsid w:val="1EB367F5"/>
    <w:rsid w:val="1EEC59C0"/>
    <w:rsid w:val="1EF1268E"/>
    <w:rsid w:val="1F05435D"/>
    <w:rsid w:val="1F0E72CE"/>
    <w:rsid w:val="1F233F5E"/>
    <w:rsid w:val="1F4560C7"/>
    <w:rsid w:val="1FAE4192"/>
    <w:rsid w:val="1FBC3D14"/>
    <w:rsid w:val="20570F2D"/>
    <w:rsid w:val="20A13E22"/>
    <w:rsid w:val="20D00AE2"/>
    <w:rsid w:val="20DB5717"/>
    <w:rsid w:val="21103411"/>
    <w:rsid w:val="21296906"/>
    <w:rsid w:val="21303941"/>
    <w:rsid w:val="2136082C"/>
    <w:rsid w:val="213F3B84"/>
    <w:rsid w:val="213F6BE6"/>
    <w:rsid w:val="215A451A"/>
    <w:rsid w:val="21BE024B"/>
    <w:rsid w:val="21C2761E"/>
    <w:rsid w:val="21DE7750"/>
    <w:rsid w:val="21DF174B"/>
    <w:rsid w:val="22404BEA"/>
    <w:rsid w:val="22993768"/>
    <w:rsid w:val="229B4DEB"/>
    <w:rsid w:val="22AC211B"/>
    <w:rsid w:val="22CC1448"/>
    <w:rsid w:val="22D56455"/>
    <w:rsid w:val="22FD7853"/>
    <w:rsid w:val="23110957"/>
    <w:rsid w:val="232A616E"/>
    <w:rsid w:val="234E6301"/>
    <w:rsid w:val="23544D16"/>
    <w:rsid w:val="23582CDC"/>
    <w:rsid w:val="23677468"/>
    <w:rsid w:val="238545F2"/>
    <w:rsid w:val="23B00D6A"/>
    <w:rsid w:val="23B95E70"/>
    <w:rsid w:val="23C465C3"/>
    <w:rsid w:val="23D55D98"/>
    <w:rsid w:val="23E12CD1"/>
    <w:rsid w:val="23E9628D"/>
    <w:rsid w:val="23F04A21"/>
    <w:rsid w:val="23F70746"/>
    <w:rsid w:val="242E03C1"/>
    <w:rsid w:val="24496CC2"/>
    <w:rsid w:val="246456B0"/>
    <w:rsid w:val="24830671"/>
    <w:rsid w:val="24B15F0B"/>
    <w:rsid w:val="24E1652E"/>
    <w:rsid w:val="24F237C4"/>
    <w:rsid w:val="24F9229C"/>
    <w:rsid w:val="24FA55CD"/>
    <w:rsid w:val="24FC7D2A"/>
    <w:rsid w:val="25007ACF"/>
    <w:rsid w:val="25050C41"/>
    <w:rsid w:val="2539381F"/>
    <w:rsid w:val="253F4D48"/>
    <w:rsid w:val="258C1362"/>
    <w:rsid w:val="25AE6A39"/>
    <w:rsid w:val="25B35F7E"/>
    <w:rsid w:val="25B52667"/>
    <w:rsid w:val="25C97EC1"/>
    <w:rsid w:val="25D16D75"/>
    <w:rsid w:val="26041B6B"/>
    <w:rsid w:val="26377520"/>
    <w:rsid w:val="263A491A"/>
    <w:rsid w:val="26681488"/>
    <w:rsid w:val="26843FF6"/>
    <w:rsid w:val="26BE379D"/>
    <w:rsid w:val="26F769DD"/>
    <w:rsid w:val="27396E23"/>
    <w:rsid w:val="2790150F"/>
    <w:rsid w:val="27C03FB6"/>
    <w:rsid w:val="27CC5E09"/>
    <w:rsid w:val="27CE5C62"/>
    <w:rsid w:val="28BE5CD7"/>
    <w:rsid w:val="28C62F47"/>
    <w:rsid w:val="28D14723"/>
    <w:rsid w:val="28DB15FE"/>
    <w:rsid w:val="28F8730B"/>
    <w:rsid w:val="2904333D"/>
    <w:rsid w:val="2913277E"/>
    <w:rsid w:val="2941353B"/>
    <w:rsid w:val="29421F1C"/>
    <w:rsid w:val="295108F9"/>
    <w:rsid w:val="29526A0E"/>
    <w:rsid w:val="295372BB"/>
    <w:rsid w:val="295E151D"/>
    <w:rsid w:val="299407E6"/>
    <w:rsid w:val="29983929"/>
    <w:rsid w:val="29CA4207"/>
    <w:rsid w:val="29EA6657"/>
    <w:rsid w:val="29FD7576"/>
    <w:rsid w:val="2A027E45"/>
    <w:rsid w:val="2A0A00B0"/>
    <w:rsid w:val="2A0F46C9"/>
    <w:rsid w:val="2A187669"/>
    <w:rsid w:val="2A3459A9"/>
    <w:rsid w:val="2A4374F5"/>
    <w:rsid w:val="2A4E7AD9"/>
    <w:rsid w:val="2A827C56"/>
    <w:rsid w:val="2B011EAB"/>
    <w:rsid w:val="2B12230A"/>
    <w:rsid w:val="2B1B1739"/>
    <w:rsid w:val="2B274EE3"/>
    <w:rsid w:val="2B465B0F"/>
    <w:rsid w:val="2B606BD1"/>
    <w:rsid w:val="2BCA35B9"/>
    <w:rsid w:val="2BF65788"/>
    <w:rsid w:val="2C040D6D"/>
    <w:rsid w:val="2C491D5B"/>
    <w:rsid w:val="2C542223"/>
    <w:rsid w:val="2C596FCF"/>
    <w:rsid w:val="2C67552A"/>
    <w:rsid w:val="2C7566AC"/>
    <w:rsid w:val="2C803C38"/>
    <w:rsid w:val="2CD87F0E"/>
    <w:rsid w:val="2CDD4E13"/>
    <w:rsid w:val="2D340315"/>
    <w:rsid w:val="2D3E73E6"/>
    <w:rsid w:val="2D4146F4"/>
    <w:rsid w:val="2D491F56"/>
    <w:rsid w:val="2D4C03D3"/>
    <w:rsid w:val="2D4C43EC"/>
    <w:rsid w:val="2D835A5A"/>
    <w:rsid w:val="2DB64074"/>
    <w:rsid w:val="2DCA2A28"/>
    <w:rsid w:val="2DCC49F2"/>
    <w:rsid w:val="2DE26E62"/>
    <w:rsid w:val="2DEA1EC5"/>
    <w:rsid w:val="2E1B236E"/>
    <w:rsid w:val="2E1C6A06"/>
    <w:rsid w:val="2E2E1650"/>
    <w:rsid w:val="2E3507E9"/>
    <w:rsid w:val="2E864BA1"/>
    <w:rsid w:val="2EA27EF4"/>
    <w:rsid w:val="2EB024B9"/>
    <w:rsid w:val="2EB303B6"/>
    <w:rsid w:val="2EC76F67"/>
    <w:rsid w:val="2EE144CD"/>
    <w:rsid w:val="2F06102E"/>
    <w:rsid w:val="2F126B5A"/>
    <w:rsid w:val="2F17065F"/>
    <w:rsid w:val="2F57653D"/>
    <w:rsid w:val="2F8D53C9"/>
    <w:rsid w:val="2F9016DF"/>
    <w:rsid w:val="2FB43C50"/>
    <w:rsid w:val="302A71C1"/>
    <w:rsid w:val="306233EC"/>
    <w:rsid w:val="308D22C4"/>
    <w:rsid w:val="30F027A5"/>
    <w:rsid w:val="31085D41"/>
    <w:rsid w:val="312B5682"/>
    <w:rsid w:val="312D1C4B"/>
    <w:rsid w:val="313B3EFB"/>
    <w:rsid w:val="317678CF"/>
    <w:rsid w:val="318A2BFA"/>
    <w:rsid w:val="31DF7B2D"/>
    <w:rsid w:val="31F167D5"/>
    <w:rsid w:val="31F84BAA"/>
    <w:rsid w:val="321F4B77"/>
    <w:rsid w:val="324E3C27"/>
    <w:rsid w:val="327613D0"/>
    <w:rsid w:val="32B31CDC"/>
    <w:rsid w:val="32C4038E"/>
    <w:rsid w:val="32C51A10"/>
    <w:rsid w:val="32C61935"/>
    <w:rsid w:val="32CA0B93"/>
    <w:rsid w:val="331A24CE"/>
    <w:rsid w:val="33274478"/>
    <w:rsid w:val="33791178"/>
    <w:rsid w:val="33857EC3"/>
    <w:rsid w:val="3386181E"/>
    <w:rsid w:val="33A519AD"/>
    <w:rsid w:val="33AB32FB"/>
    <w:rsid w:val="33AC241B"/>
    <w:rsid w:val="33AD7074"/>
    <w:rsid w:val="33B64797"/>
    <w:rsid w:val="33D740F0"/>
    <w:rsid w:val="34015D57"/>
    <w:rsid w:val="345117AD"/>
    <w:rsid w:val="34A22009"/>
    <w:rsid w:val="34C41B45"/>
    <w:rsid w:val="34D83C7C"/>
    <w:rsid w:val="34F36D08"/>
    <w:rsid w:val="35735CF7"/>
    <w:rsid w:val="35A52A79"/>
    <w:rsid w:val="35DE1766"/>
    <w:rsid w:val="35DF3A65"/>
    <w:rsid w:val="361E4A9B"/>
    <w:rsid w:val="364D1ECF"/>
    <w:rsid w:val="365B6913"/>
    <w:rsid w:val="366A124C"/>
    <w:rsid w:val="36716136"/>
    <w:rsid w:val="36B14785"/>
    <w:rsid w:val="36C3270A"/>
    <w:rsid w:val="36E91D55"/>
    <w:rsid w:val="370C5E5F"/>
    <w:rsid w:val="37105007"/>
    <w:rsid w:val="373B0DBA"/>
    <w:rsid w:val="3762111B"/>
    <w:rsid w:val="37AA72D9"/>
    <w:rsid w:val="37E666B0"/>
    <w:rsid w:val="381A7687"/>
    <w:rsid w:val="383E3D8C"/>
    <w:rsid w:val="384004B6"/>
    <w:rsid w:val="385C5F36"/>
    <w:rsid w:val="387A20E5"/>
    <w:rsid w:val="38A66989"/>
    <w:rsid w:val="38A74091"/>
    <w:rsid w:val="38C3711D"/>
    <w:rsid w:val="38E946AA"/>
    <w:rsid w:val="390209D0"/>
    <w:rsid w:val="3966189F"/>
    <w:rsid w:val="39862D60"/>
    <w:rsid w:val="39C12B0B"/>
    <w:rsid w:val="39C926F7"/>
    <w:rsid w:val="39DC7955"/>
    <w:rsid w:val="39E86444"/>
    <w:rsid w:val="39E97F5D"/>
    <w:rsid w:val="3A410516"/>
    <w:rsid w:val="3A473996"/>
    <w:rsid w:val="3A4F678F"/>
    <w:rsid w:val="3A7D48A9"/>
    <w:rsid w:val="3ABB7684"/>
    <w:rsid w:val="3AC23843"/>
    <w:rsid w:val="3AD35612"/>
    <w:rsid w:val="3B0B695B"/>
    <w:rsid w:val="3B1479D8"/>
    <w:rsid w:val="3B174041"/>
    <w:rsid w:val="3B183DB7"/>
    <w:rsid w:val="3B4D6492"/>
    <w:rsid w:val="3B567FF1"/>
    <w:rsid w:val="3B892203"/>
    <w:rsid w:val="3B916BD8"/>
    <w:rsid w:val="3B974891"/>
    <w:rsid w:val="3BBD6A5B"/>
    <w:rsid w:val="3C1F03E3"/>
    <w:rsid w:val="3C53008C"/>
    <w:rsid w:val="3C5D57EE"/>
    <w:rsid w:val="3C9409B2"/>
    <w:rsid w:val="3CD16414"/>
    <w:rsid w:val="3CD72A6B"/>
    <w:rsid w:val="3CF4186F"/>
    <w:rsid w:val="3CF478DA"/>
    <w:rsid w:val="3D620B80"/>
    <w:rsid w:val="3D714C6E"/>
    <w:rsid w:val="3DC76F84"/>
    <w:rsid w:val="3DF45A3C"/>
    <w:rsid w:val="3E0F0CDE"/>
    <w:rsid w:val="3E2D328B"/>
    <w:rsid w:val="3E7660E8"/>
    <w:rsid w:val="3E841F4D"/>
    <w:rsid w:val="3E8A45A1"/>
    <w:rsid w:val="3EA01CAF"/>
    <w:rsid w:val="3EA846BF"/>
    <w:rsid w:val="3EB82D8F"/>
    <w:rsid w:val="3EBE0387"/>
    <w:rsid w:val="3EEC411E"/>
    <w:rsid w:val="3F2F4DE1"/>
    <w:rsid w:val="3F420E5A"/>
    <w:rsid w:val="3F6C06EE"/>
    <w:rsid w:val="3F6F1681"/>
    <w:rsid w:val="3FBF5526"/>
    <w:rsid w:val="3FEA0D08"/>
    <w:rsid w:val="40297A82"/>
    <w:rsid w:val="4050500F"/>
    <w:rsid w:val="40556AC9"/>
    <w:rsid w:val="407F62B2"/>
    <w:rsid w:val="40A8309D"/>
    <w:rsid w:val="40AA0BC3"/>
    <w:rsid w:val="40B804C6"/>
    <w:rsid w:val="40CD2B03"/>
    <w:rsid w:val="40F83C41"/>
    <w:rsid w:val="410D1152"/>
    <w:rsid w:val="411918A4"/>
    <w:rsid w:val="411E188D"/>
    <w:rsid w:val="41662610"/>
    <w:rsid w:val="4168282C"/>
    <w:rsid w:val="417E238C"/>
    <w:rsid w:val="41937831"/>
    <w:rsid w:val="41C33305"/>
    <w:rsid w:val="422E268C"/>
    <w:rsid w:val="42605C52"/>
    <w:rsid w:val="4268121E"/>
    <w:rsid w:val="426B4382"/>
    <w:rsid w:val="4292779C"/>
    <w:rsid w:val="429D1FAF"/>
    <w:rsid w:val="42A25B32"/>
    <w:rsid w:val="42AF686A"/>
    <w:rsid w:val="42C17B19"/>
    <w:rsid w:val="42CA0D04"/>
    <w:rsid w:val="42CA75E4"/>
    <w:rsid w:val="43025B9D"/>
    <w:rsid w:val="430F4FD8"/>
    <w:rsid w:val="4328178D"/>
    <w:rsid w:val="4364538A"/>
    <w:rsid w:val="436A1E3A"/>
    <w:rsid w:val="43AA7391"/>
    <w:rsid w:val="43AE0E6D"/>
    <w:rsid w:val="43E45F59"/>
    <w:rsid w:val="43F822ED"/>
    <w:rsid w:val="43F83387"/>
    <w:rsid w:val="44337121"/>
    <w:rsid w:val="446C5581"/>
    <w:rsid w:val="44B3209C"/>
    <w:rsid w:val="44D97CC8"/>
    <w:rsid w:val="44DE5C84"/>
    <w:rsid w:val="45116F93"/>
    <w:rsid w:val="45252F0E"/>
    <w:rsid w:val="45835E86"/>
    <w:rsid w:val="458D29EC"/>
    <w:rsid w:val="45973D1E"/>
    <w:rsid w:val="45B066D7"/>
    <w:rsid w:val="45FF09E7"/>
    <w:rsid w:val="46384C85"/>
    <w:rsid w:val="464D1AE0"/>
    <w:rsid w:val="469A6AFE"/>
    <w:rsid w:val="46BD2BF7"/>
    <w:rsid w:val="46CC059D"/>
    <w:rsid w:val="46DA7D28"/>
    <w:rsid w:val="47011111"/>
    <w:rsid w:val="47071753"/>
    <w:rsid w:val="4722130B"/>
    <w:rsid w:val="475431A2"/>
    <w:rsid w:val="477C194D"/>
    <w:rsid w:val="47C85DD2"/>
    <w:rsid w:val="47D31AAF"/>
    <w:rsid w:val="47D46525"/>
    <w:rsid w:val="47D910AD"/>
    <w:rsid w:val="47E334DF"/>
    <w:rsid w:val="47E524E0"/>
    <w:rsid w:val="48180B08"/>
    <w:rsid w:val="4820176A"/>
    <w:rsid w:val="48336BE9"/>
    <w:rsid w:val="485024B4"/>
    <w:rsid w:val="486378A9"/>
    <w:rsid w:val="487877F8"/>
    <w:rsid w:val="488717E9"/>
    <w:rsid w:val="489E571A"/>
    <w:rsid w:val="48A95600"/>
    <w:rsid w:val="48AB372A"/>
    <w:rsid w:val="48C51844"/>
    <w:rsid w:val="48DD3AFF"/>
    <w:rsid w:val="49095A26"/>
    <w:rsid w:val="49100A4C"/>
    <w:rsid w:val="49144199"/>
    <w:rsid w:val="49262DB0"/>
    <w:rsid w:val="495342C3"/>
    <w:rsid w:val="49775D27"/>
    <w:rsid w:val="49BE56DF"/>
    <w:rsid w:val="49DE368B"/>
    <w:rsid w:val="49E14F29"/>
    <w:rsid w:val="49E25FBB"/>
    <w:rsid w:val="4A161077"/>
    <w:rsid w:val="4A2323EC"/>
    <w:rsid w:val="4A4949D7"/>
    <w:rsid w:val="4A6E0EB3"/>
    <w:rsid w:val="4AB43CC7"/>
    <w:rsid w:val="4AD66C7E"/>
    <w:rsid w:val="4B2E0642"/>
    <w:rsid w:val="4B480999"/>
    <w:rsid w:val="4B620E73"/>
    <w:rsid w:val="4B6472EB"/>
    <w:rsid w:val="4B9A5CD8"/>
    <w:rsid w:val="4B9C5091"/>
    <w:rsid w:val="4BC57725"/>
    <w:rsid w:val="4BDB7AA5"/>
    <w:rsid w:val="4BE57D35"/>
    <w:rsid w:val="4BE807F1"/>
    <w:rsid w:val="4BFC63D4"/>
    <w:rsid w:val="4C3A14A5"/>
    <w:rsid w:val="4C50700A"/>
    <w:rsid w:val="4C5565B2"/>
    <w:rsid w:val="4C931523"/>
    <w:rsid w:val="4CA24CE2"/>
    <w:rsid w:val="4D04740B"/>
    <w:rsid w:val="4D3B2B32"/>
    <w:rsid w:val="4D3B2BA3"/>
    <w:rsid w:val="4D430421"/>
    <w:rsid w:val="4D5226F2"/>
    <w:rsid w:val="4D6D3344"/>
    <w:rsid w:val="4D6F77D4"/>
    <w:rsid w:val="4D7D140D"/>
    <w:rsid w:val="4D842D78"/>
    <w:rsid w:val="4D8D7FE1"/>
    <w:rsid w:val="4D8E2AB6"/>
    <w:rsid w:val="4DA92202"/>
    <w:rsid w:val="4DBC1A52"/>
    <w:rsid w:val="4DCF379F"/>
    <w:rsid w:val="4DDC6134"/>
    <w:rsid w:val="4E0705EE"/>
    <w:rsid w:val="4E094A4F"/>
    <w:rsid w:val="4E222B17"/>
    <w:rsid w:val="4E593C28"/>
    <w:rsid w:val="4E6E3A61"/>
    <w:rsid w:val="4E7D6BCE"/>
    <w:rsid w:val="4EC607D7"/>
    <w:rsid w:val="4EDB3FD6"/>
    <w:rsid w:val="4EEA4880"/>
    <w:rsid w:val="4EFB6A8D"/>
    <w:rsid w:val="4F0A4F4D"/>
    <w:rsid w:val="4F180E90"/>
    <w:rsid w:val="4F221ADC"/>
    <w:rsid w:val="4F477F24"/>
    <w:rsid w:val="4F4E22ED"/>
    <w:rsid w:val="4F521DA4"/>
    <w:rsid w:val="4F6D1E98"/>
    <w:rsid w:val="4F8A284B"/>
    <w:rsid w:val="4FB11910"/>
    <w:rsid w:val="4FB1539E"/>
    <w:rsid w:val="4FB94960"/>
    <w:rsid w:val="4FCA6606"/>
    <w:rsid w:val="4FCE7CFE"/>
    <w:rsid w:val="4FD35314"/>
    <w:rsid w:val="4FF75C44"/>
    <w:rsid w:val="50125E3D"/>
    <w:rsid w:val="50416722"/>
    <w:rsid w:val="504A17B4"/>
    <w:rsid w:val="50502394"/>
    <w:rsid w:val="507E3C7D"/>
    <w:rsid w:val="5097307C"/>
    <w:rsid w:val="50CF0452"/>
    <w:rsid w:val="50E71401"/>
    <w:rsid w:val="51894B5D"/>
    <w:rsid w:val="518A1B80"/>
    <w:rsid w:val="51B03B5F"/>
    <w:rsid w:val="51BE177A"/>
    <w:rsid w:val="51C333FF"/>
    <w:rsid w:val="51CC15DC"/>
    <w:rsid w:val="51E95279"/>
    <w:rsid w:val="51EC7175"/>
    <w:rsid w:val="52043B84"/>
    <w:rsid w:val="520A796F"/>
    <w:rsid w:val="520B5239"/>
    <w:rsid w:val="523B77E5"/>
    <w:rsid w:val="52456401"/>
    <w:rsid w:val="52663D5E"/>
    <w:rsid w:val="528807BB"/>
    <w:rsid w:val="52973A79"/>
    <w:rsid w:val="52E85882"/>
    <w:rsid w:val="531C451A"/>
    <w:rsid w:val="53775339"/>
    <w:rsid w:val="53812F3F"/>
    <w:rsid w:val="53964FD7"/>
    <w:rsid w:val="53A91FC7"/>
    <w:rsid w:val="53F253FC"/>
    <w:rsid w:val="53F95BDB"/>
    <w:rsid w:val="542227EB"/>
    <w:rsid w:val="542B6E42"/>
    <w:rsid w:val="547466EB"/>
    <w:rsid w:val="54AC353C"/>
    <w:rsid w:val="54AE00FE"/>
    <w:rsid w:val="54C6369A"/>
    <w:rsid w:val="54C67314"/>
    <w:rsid w:val="54E0598F"/>
    <w:rsid w:val="54F2623D"/>
    <w:rsid w:val="54FE2350"/>
    <w:rsid w:val="550953B2"/>
    <w:rsid w:val="55482300"/>
    <w:rsid w:val="556F1F83"/>
    <w:rsid w:val="557B1792"/>
    <w:rsid w:val="558F60FA"/>
    <w:rsid w:val="559E4AB5"/>
    <w:rsid w:val="55A9281D"/>
    <w:rsid w:val="55AF2BFB"/>
    <w:rsid w:val="55D122F6"/>
    <w:rsid w:val="55D156FE"/>
    <w:rsid w:val="55F81F79"/>
    <w:rsid w:val="55FF3307"/>
    <w:rsid w:val="56036358"/>
    <w:rsid w:val="56047E47"/>
    <w:rsid w:val="5619117C"/>
    <w:rsid w:val="563F3703"/>
    <w:rsid w:val="565076BF"/>
    <w:rsid w:val="56542EA4"/>
    <w:rsid w:val="565C2507"/>
    <w:rsid w:val="56685712"/>
    <w:rsid w:val="566860B0"/>
    <w:rsid w:val="5691768D"/>
    <w:rsid w:val="569357FD"/>
    <w:rsid w:val="56C02A96"/>
    <w:rsid w:val="56DC53F6"/>
    <w:rsid w:val="572A285B"/>
    <w:rsid w:val="575E4C0A"/>
    <w:rsid w:val="5792544D"/>
    <w:rsid w:val="57942BD1"/>
    <w:rsid w:val="57C51B48"/>
    <w:rsid w:val="57EC18B4"/>
    <w:rsid w:val="57F4051E"/>
    <w:rsid w:val="582975C7"/>
    <w:rsid w:val="583F5C3D"/>
    <w:rsid w:val="584E7C2E"/>
    <w:rsid w:val="58607961"/>
    <w:rsid w:val="587336C8"/>
    <w:rsid w:val="5880249C"/>
    <w:rsid w:val="58DE3534"/>
    <w:rsid w:val="59232896"/>
    <w:rsid w:val="59285014"/>
    <w:rsid w:val="592A040C"/>
    <w:rsid w:val="59381F1A"/>
    <w:rsid w:val="594F3C5E"/>
    <w:rsid w:val="59527BF2"/>
    <w:rsid w:val="59BA3148"/>
    <w:rsid w:val="59E13219"/>
    <w:rsid w:val="59F842F5"/>
    <w:rsid w:val="5A166E71"/>
    <w:rsid w:val="5A1D6206"/>
    <w:rsid w:val="5A8B3344"/>
    <w:rsid w:val="5AD20FEA"/>
    <w:rsid w:val="5ADD34EB"/>
    <w:rsid w:val="5B03438C"/>
    <w:rsid w:val="5B084A0C"/>
    <w:rsid w:val="5B1F1D55"/>
    <w:rsid w:val="5B22214C"/>
    <w:rsid w:val="5B4F43E9"/>
    <w:rsid w:val="5B5476C7"/>
    <w:rsid w:val="5B7C71A8"/>
    <w:rsid w:val="5B8D13E5"/>
    <w:rsid w:val="5B8E2A50"/>
    <w:rsid w:val="5BC16969"/>
    <w:rsid w:val="5BC325D5"/>
    <w:rsid w:val="5BE9458F"/>
    <w:rsid w:val="5C225659"/>
    <w:rsid w:val="5C321615"/>
    <w:rsid w:val="5C392A5A"/>
    <w:rsid w:val="5C447CC6"/>
    <w:rsid w:val="5C8617FD"/>
    <w:rsid w:val="5C9D3809"/>
    <w:rsid w:val="5CC76201"/>
    <w:rsid w:val="5CCE4A5A"/>
    <w:rsid w:val="5CDC6150"/>
    <w:rsid w:val="5D183B4F"/>
    <w:rsid w:val="5D373386"/>
    <w:rsid w:val="5D443CF5"/>
    <w:rsid w:val="5D573A29"/>
    <w:rsid w:val="5D590E51"/>
    <w:rsid w:val="5D9957EB"/>
    <w:rsid w:val="5DA52C60"/>
    <w:rsid w:val="5DBC388C"/>
    <w:rsid w:val="5DC10EA2"/>
    <w:rsid w:val="5DDB6408"/>
    <w:rsid w:val="5DE25FFE"/>
    <w:rsid w:val="5DF63D5F"/>
    <w:rsid w:val="5E1C29A4"/>
    <w:rsid w:val="5E353A5D"/>
    <w:rsid w:val="5E4A0E97"/>
    <w:rsid w:val="5E590742"/>
    <w:rsid w:val="5E895E64"/>
    <w:rsid w:val="5E9B331D"/>
    <w:rsid w:val="5ED10496"/>
    <w:rsid w:val="5ED9637F"/>
    <w:rsid w:val="5EE41AC6"/>
    <w:rsid w:val="5EF92980"/>
    <w:rsid w:val="5F0B6E56"/>
    <w:rsid w:val="5F5226F9"/>
    <w:rsid w:val="5F685A79"/>
    <w:rsid w:val="5F997D9C"/>
    <w:rsid w:val="5FCF3D4A"/>
    <w:rsid w:val="5FDE074C"/>
    <w:rsid w:val="5FFB4413"/>
    <w:rsid w:val="60157592"/>
    <w:rsid w:val="601C57A4"/>
    <w:rsid w:val="60A56859"/>
    <w:rsid w:val="60A91718"/>
    <w:rsid w:val="60BB7229"/>
    <w:rsid w:val="60C4296A"/>
    <w:rsid w:val="60DE3D37"/>
    <w:rsid w:val="60E31987"/>
    <w:rsid w:val="60F872D1"/>
    <w:rsid w:val="60FD0443"/>
    <w:rsid w:val="61181996"/>
    <w:rsid w:val="611A66A3"/>
    <w:rsid w:val="614018AC"/>
    <w:rsid w:val="614B0825"/>
    <w:rsid w:val="6184643E"/>
    <w:rsid w:val="61B6665A"/>
    <w:rsid w:val="61BF3DDB"/>
    <w:rsid w:val="61CA7231"/>
    <w:rsid w:val="61FC0C03"/>
    <w:rsid w:val="62051CA5"/>
    <w:rsid w:val="62294142"/>
    <w:rsid w:val="6229603F"/>
    <w:rsid w:val="622E4000"/>
    <w:rsid w:val="623A1223"/>
    <w:rsid w:val="623E2002"/>
    <w:rsid w:val="624F14D8"/>
    <w:rsid w:val="62765A2F"/>
    <w:rsid w:val="62B4236D"/>
    <w:rsid w:val="62BB05B6"/>
    <w:rsid w:val="62F04336"/>
    <w:rsid w:val="630A6E47"/>
    <w:rsid w:val="630D6971"/>
    <w:rsid w:val="630F1304"/>
    <w:rsid w:val="634150F8"/>
    <w:rsid w:val="63416D0D"/>
    <w:rsid w:val="63576530"/>
    <w:rsid w:val="635D368C"/>
    <w:rsid w:val="63F773CC"/>
    <w:rsid w:val="64121527"/>
    <w:rsid w:val="64147D59"/>
    <w:rsid w:val="64425B27"/>
    <w:rsid w:val="64704F79"/>
    <w:rsid w:val="647417BC"/>
    <w:rsid w:val="648C5B09"/>
    <w:rsid w:val="64942E6C"/>
    <w:rsid w:val="64BE00A4"/>
    <w:rsid w:val="64C23E7D"/>
    <w:rsid w:val="64DE5F61"/>
    <w:rsid w:val="65371097"/>
    <w:rsid w:val="654219CF"/>
    <w:rsid w:val="65435392"/>
    <w:rsid w:val="655A5738"/>
    <w:rsid w:val="65D53C77"/>
    <w:rsid w:val="65F00576"/>
    <w:rsid w:val="65F95BBC"/>
    <w:rsid w:val="663F7A04"/>
    <w:rsid w:val="664D7887"/>
    <w:rsid w:val="666D2862"/>
    <w:rsid w:val="666F593F"/>
    <w:rsid w:val="667C005C"/>
    <w:rsid w:val="668B5DE0"/>
    <w:rsid w:val="66AC6B93"/>
    <w:rsid w:val="66BE68C6"/>
    <w:rsid w:val="66F34F04"/>
    <w:rsid w:val="670578F3"/>
    <w:rsid w:val="670B2892"/>
    <w:rsid w:val="67230DFD"/>
    <w:rsid w:val="67427D33"/>
    <w:rsid w:val="674317CB"/>
    <w:rsid w:val="67512675"/>
    <w:rsid w:val="675D2E9B"/>
    <w:rsid w:val="676019ED"/>
    <w:rsid w:val="677671A1"/>
    <w:rsid w:val="67812C2A"/>
    <w:rsid w:val="678D12D5"/>
    <w:rsid w:val="679413D5"/>
    <w:rsid w:val="67983633"/>
    <w:rsid w:val="679E35A2"/>
    <w:rsid w:val="67B217A3"/>
    <w:rsid w:val="67B27FE3"/>
    <w:rsid w:val="67BC473D"/>
    <w:rsid w:val="67CE0D8B"/>
    <w:rsid w:val="67FA41D4"/>
    <w:rsid w:val="6809591F"/>
    <w:rsid w:val="68396915"/>
    <w:rsid w:val="68580655"/>
    <w:rsid w:val="68AF733D"/>
    <w:rsid w:val="68BF6173"/>
    <w:rsid w:val="68C838BE"/>
    <w:rsid w:val="68E72104"/>
    <w:rsid w:val="68E96ECE"/>
    <w:rsid w:val="68EA74FF"/>
    <w:rsid w:val="68EA7B9F"/>
    <w:rsid w:val="68F10559"/>
    <w:rsid w:val="69006D22"/>
    <w:rsid w:val="69010607"/>
    <w:rsid w:val="690708D1"/>
    <w:rsid w:val="69265CE7"/>
    <w:rsid w:val="692C4469"/>
    <w:rsid w:val="694F7CAA"/>
    <w:rsid w:val="697F2881"/>
    <w:rsid w:val="698338BF"/>
    <w:rsid w:val="69A125B5"/>
    <w:rsid w:val="69B63B5B"/>
    <w:rsid w:val="69DF33F6"/>
    <w:rsid w:val="69E403F2"/>
    <w:rsid w:val="6A0349BE"/>
    <w:rsid w:val="6A0F7007"/>
    <w:rsid w:val="6A8472F4"/>
    <w:rsid w:val="6AA015F2"/>
    <w:rsid w:val="6AA33E09"/>
    <w:rsid w:val="6ADB7C01"/>
    <w:rsid w:val="6B1C336D"/>
    <w:rsid w:val="6B6F018F"/>
    <w:rsid w:val="6BA47033"/>
    <w:rsid w:val="6BA75920"/>
    <w:rsid w:val="6BB838E4"/>
    <w:rsid w:val="6BCA49F9"/>
    <w:rsid w:val="6BDA5F51"/>
    <w:rsid w:val="6C133210"/>
    <w:rsid w:val="6C3F4006"/>
    <w:rsid w:val="6C9F6852"/>
    <w:rsid w:val="6CB25732"/>
    <w:rsid w:val="6CB44FA8"/>
    <w:rsid w:val="6CCE0EE6"/>
    <w:rsid w:val="6CE1418C"/>
    <w:rsid w:val="6CEE2AAA"/>
    <w:rsid w:val="6D1E3D06"/>
    <w:rsid w:val="6D337355"/>
    <w:rsid w:val="6D3415E3"/>
    <w:rsid w:val="6D48174C"/>
    <w:rsid w:val="6D8D2B4F"/>
    <w:rsid w:val="6D9657C6"/>
    <w:rsid w:val="6DAA3BEC"/>
    <w:rsid w:val="6DC12E7D"/>
    <w:rsid w:val="6DD54C21"/>
    <w:rsid w:val="6DDD7632"/>
    <w:rsid w:val="6DE3690D"/>
    <w:rsid w:val="6DEC2436"/>
    <w:rsid w:val="6E0A19F6"/>
    <w:rsid w:val="6E314230"/>
    <w:rsid w:val="6E4E322F"/>
    <w:rsid w:val="6E5374A6"/>
    <w:rsid w:val="6E612C1F"/>
    <w:rsid w:val="6E970129"/>
    <w:rsid w:val="6EB20ABF"/>
    <w:rsid w:val="6EBF142E"/>
    <w:rsid w:val="6EC30F1E"/>
    <w:rsid w:val="6EDB444B"/>
    <w:rsid w:val="6F046E40"/>
    <w:rsid w:val="6F0C2636"/>
    <w:rsid w:val="6F51675A"/>
    <w:rsid w:val="6FD11702"/>
    <w:rsid w:val="6FE95E1F"/>
    <w:rsid w:val="7011402F"/>
    <w:rsid w:val="703B6102"/>
    <w:rsid w:val="704957D0"/>
    <w:rsid w:val="70567FB2"/>
    <w:rsid w:val="707F2C23"/>
    <w:rsid w:val="70874685"/>
    <w:rsid w:val="70CB0ADD"/>
    <w:rsid w:val="70DF1913"/>
    <w:rsid w:val="70E707C8"/>
    <w:rsid w:val="70E75F93"/>
    <w:rsid w:val="70FE7939"/>
    <w:rsid w:val="71107D1F"/>
    <w:rsid w:val="71477892"/>
    <w:rsid w:val="714D016C"/>
    <w:rsid w:val="715776FB"/>
    <w:rsid w:val="715E6CDC"/>
    <w:rsid w:val="71692883"/>
    <w:rsid w:val="71770D86"/>
    <w:rsid w:val="71D96EB2"/>
    <w:rsid w:val="71F1531F"/>
    <w:rsid w:val="71F87130"/>
    <w:rsid w:val="725D381A"/>
    <w:rsid w:val="726E34E6"/>
    <w:rsid w:val="7296160C"/>
    <w:rsid w:val="7297485C"/>
    <w:rsid w:val="72A746B3"/>
    <w:rsid w:val="72C66324"/>
    <w:rsid w:val="72EB16C3"/>
    <w:rsid w:val="72F83160"/>
    <w:rsid w:val="72FC49FE"/>
    <w:rsid w:val="73124A15"/>
    <w:rsid w:val="733A70A8"/>
    <w:rsid w:val="734D525A"/>
    <w:rsid w:val="73770529"/>
    <w:rsid w:val="738B7B30"/>
    <w:rsid w:val="73B71977"/>
    <w:rsid w:val="73BE40CE"/>
    <w:rsid w:val="73DE2A25"/>
    <w:rsid w:val="74006F94"/>
    <w:rsid w:val="741F60B3"/>
    <w:rsid w:val="74253E6F"/>
    <w:rsid w:val="742D4F20"/>
    <w:rsid w:val="742E6876"/>
    <w:rsid w:val="74407935"/>
    <w:rsid w:val="74AC7D5E"/>
    <w:rsid w:val="74C64DF6"/>
    <w:rsid w:val="74EC3219"/>
    <w:rsid w:val="74FC246C"/>
    <w:rsid w:val="750E0DF9"/>
    <w:rsid w:val="7513373A"/>
    <w:rsid w:val="755D7B0D"/>
    <w:rsid w:val="7592164A"/>
    <w:rsid w:val="75BA06F9"/>
    <w:rsid w:val="75BD19F5"/>
    <w:rsid w:val="75CA2B92"/>
    <w:rsid w:val="75DD6E8D"/>
    <w:rsid w:val="75F750EA"/>
    <w:rsid w:val="761402B1"/>
    <w:rsid w:val="767A4FF2"/>
    <w:rsid w:val="767E572A"/>
    <w:rsid w:val="768D30A4"/>
    <w:rsid w:val="76A42CBE"/>
    <w:rsid w:val="76A755A8"/>
    <w:rsid w:val="76A85C01"/>
    <w:rsid w:val="76AD6966"/>
    <w:rsid w:val="76E245F5"/>
    <w:rsid w:val="76E24C0C"/>
    <w:rsid w:val="76EF4B7B"/>
    <w:rsid w:val="76FA2E3E"/>
    <w:rsid w:val="773A3D47"/>
    <w:rsid w:val="77445D22"/>
    <w:rsid w:val="77A25449"/>
    <w:rsid w:val="77A7454C"/>
    <w:rsid w:val="77E348A3"/>
    <w:rsid w:val="781520BE"/>
    <w:rsid w:val="781F6570"/>
    <w:rsid w:val="78742142"/>
    <w:rsid w:val="78786360"/>
    <w:rsid w:val="78856632"/>
    <w:rsid w:val="78D87374"/>
    <w:rsid w:val="78DD1290"/>
    <w:rsid w:val="78E75809"/>
    <w:rsid w:val="78EF03FD"/>
    <w:rsid w:val="7905787E"/>
    <w:rsid w:val="79315C1F"/>
    <w:rsid w:val="794C1B10"/>
    <w:rsid w:val="79515378"/>
    <w:rsid w:val="795E3A76"/>
    <w:rsid w:val="79861AE8"/>
    <w:rsid w:val="798904DB"/>
    <w:rsid w:val="79DC2E94"/>
    <w:rsid w:val="79DD09BA"/>
    <w:rsid w:val="79E36E4A"/>
    <w:rsid w:val="79F46051"/>
    <w:rsid w:val="79FC648C"/>
    <w:rsid w:val="7A0D129F"/>
    <w:rsid w:val="7A1C38A4"/>
    <w:rsid w:val="7A651B6F"/>
    <w:rsid w:val="7A861051"/>
    <w:rsid w:val="7A8C545C"/>
    <w:rsid w:val="7A9765CB"/>
    <w:rsid w:val="7AD65B35"/>
    <w:rsid w:val="7B494559"/>
    <w:rsid w:val="7B515675"/>
    <w:rsid w:val="7B5B7BAD"/>
    <w:rsid w:val="7B5F2A9F"/>
    <w:rsid w:val="7B690757"/>
    <w:rsid w:val="7B957492"/>
    <w:rsid w:val="7BC462D5"/>
    <w:rsid w:val="7BC6204D"/>
    <w:rsid w:val="7BDE7397"/>
    <w:rsid w:val="7BFA1CF7"/>
    <w:rsid w:val="7C171C03"/>
    <w:rsid w:val="7C226C00"/>
    <w:rsid w:val="7C473A86"/>
    <w:rsid w:val="7C4863FB"/>
    <w:rsid w:val="7C725D31"/>
    <w:rsid w:val="7C943815"/>
    <w:rsid w:val="7CAB7E05"/>
    <w:rsid w:val="7CB93960"/>
    <w:rsid w:val="7CC52F1A"/>
    <w:rsid w:val="7CD05D2B"/>
    <w:rsid w:val="7CD37A07"/>
    <w:rsid w:val="7CE03AFE"/>
    <w:rsid w:val="7CFE46A2"/>
    <w:rsid w:val="7D007AE0"/>
    <w:rsid w:val="7D324169"/>
    <w:rsid w:val="7D3A0078"/>
    <w:rsid w:val="7D3F3611"/>
    <w:rsid w:val="7D901548"/>
    <w:rsid w:val="7DA80E39"/>
    <w:rsid w:val="7DED50DB"/>
    <w:rsid w:val="7E032EB6"/>
    <w:rsid w:val="7E2412AD"/>
    <w:rsid w:val="7E241FB4"/>
    <w:rsid w:val="7E33504C"/>
    <w:rsid w:val="7E6A3164"/>
    <w:rsid w:val="7EC81C39"/>
    <w:rsid w:val="7EF2575C"/>
    <w:rsid w:val="7F076C05"/>
    <w:rsid w:val="7F3E1EFB"/>
    <w:rsid w:val="7F413799"/>
    <w:rsid w:val="7F5E434B"/>
    <w:rsid w:val="7F7E6FE4"/>
    <w:rsid w:val="7F856E07"/>
    <w:rsid w:val="7F9F797B"/>
    <w:rsid w:val="7FFA0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360" w:lineRule="auto"/>
      <w:ind w:firstLine="480" w:firstLineChars="200"/>
    </w:pPr>
    <w:rPr>
      <w:rFonts w:ascii="仿宋" w:hAnsi="仿宋" w:eastAsia="宋体" w:cs="仿宋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link w:val="33"/>
    <w:qFormat/>
    <w:uiPriority w:val="0"/>
    <w:pPr>
      <w:keepNext/>
      <w:keepLines/>
      <w:numPr>
        <w:ilvl w:val="0"/>
        <w:numId w:val="1"/>
      </w:numPr>
      <w:ind w:left="0" w:firstLine="0" w:firstLineChars="0"/>
      <w:jc w:val="center"/>
      <w:outlineLvl w:val="0"/>
    </w:pPr>
    <w:rPr>
      <w:rFonts w:ascii="宋体" w:hAnsi="宋体"/>
      <w:b/>
      <w:bCs/>
      <w:kern w:val="44"/>
      <w:sz w:val="32"/>
      <w:szCs w:val="44"/>
    </w:rPr>
  </w:style>
  <w:style w:type="paragraph" w:styleId="4">
    <w:name w:val="heading 2"/>
    <w:basedOn w:val="1"/>
    <w:next w:val="1"/>
    <w:link w:val="34"/>
    <w:unhideWhenUsed/>
    <w:qFormat/>
    <w:uiPriority w:val="0"/>
    <w:pPr>
      <w:keepNext/>
      <w:keepLines/>
      <w:numPr>
        <w:ilvl w:val="1"/>
        <w:numId w:val="1"/>
      </w:numPr>
      <w:tabs>
        <w:tab w:val="left" w:pos="420"/>
      </w:tabs>
      <w:spacing w:before="50" w:beforeLines="50" w:after="50" w:afterLines="50"/>
      <w:ind w:left="0" w:firstLine="0" w:firstLineChars="0"/>
      <w:jc w:val="center"/>
      <w:outlineLvl w:val="1"/>
    </w:pPr>
    <w:rPr>
      <w:rFonts w:ascii="Times New Roman" w:hAnsi="Times New Roman" w:eastAsiaTheme="majorEastAsia" w:cstheme="majorBidi"/>
      <w:b/>
      <w:bCs/>
      <w:sz w:val="32"/>
      <w:szCs w:val="32"/>
    </w:rPr>
  </w:style>
  <w:style w:type="paragraph" w:styleId="5">
    <w:name w:val="heading 3"/>
    <w:basedOn w:val="1"/>
    <w:next w:val="1"/>
    <w:link w:val="36"/>
    <w:unhideWhenUsed/>
    <w:qFormat/>
    <w:uiPriority w:val="0"/>
    <w:pPr>
      <w:keepNext/>
      <w:keepLines/>
      <w:numPr>
        <w:ilvl w:val="2"/>
        <w:numId w:val="1"/>
      </w:numPr>
      <w:tabs>
        <w:tab w:val="left" w:pos="420"/>
      </w:tabs>
      <w:spacing w:before="60" w:after="60"/>
      <w:ind w:left="0" w:firstLine="0" w:firstLineChars="0"/>
      <w:jc w:val="center"/>
      <w:outlineLvl w:val="2"/>
    </w:pPr>
    <w:rPr>
      <w:rFonts w:ascii="Times New Roman" w:hAnsi="Times New Roman" w:eastAsiaTheme="minorEastAsia" w:cstheme="minorBidi"/>
      <w:b/>
      <w:bCs/>
      <w:snapToGrid w:val="0"/>
      <w:color w:val="000000"/>
      <w:sz w:val="30"/>
      <w:szCs w:val="32"/>
      <w:lang w:eastAsia="en-US"/>
    </w:rPr>
  </w:style>
  <w:style w:type="paragraph" w:styleId="6">
    <w:name w:val="heading 4"/>
    <w:basedOn w:val="1"/>
    <w:next w:val="1"/>
    <w:link w:val="35"/>
    <w:semiHidden/>
    <w:unhideWhenUsed/>
    <w:qFormat/>
    <w:uiPriority w:val="0"/>
    <w:pPr>
      <w:keepNext/>
      <w:keepLines/>
      <w:numPr>
        <w:ilvl w:val="3"/>
        <w:numId w:val="1"/>
      </w:numPr>
      <w:tabs>
        <w:tab w:val="left" w:pos="420"/>
      </w:tabs>
      <w:spacing w:before="20" w:after="20"/>
      <w:ind w:firstLine="0" w:firstLineChars="0"/>
      <w:outlineLvl w:val="3"/>
    </w:pPr>
    <w:rPr>
      <w:rFonts w:asciiTheme="majorHAnsi" w:hAnsiTheme="majorHAnsi" w:eastAsiaTheme="majorEastAsia" w:cstheme="majorBidi"/>
      <w:b/>
      <w:sz w:val="28"/>
      <w:szCs w:val="28"/>
    </w:rPr>
  </w:style>
  <w:style w:type="paragraph" w:styleId="7">
    <w:name w:val="heading 5"/>
    <w:basedOn w:val="1"/>
    <w:next w:val="1"/>
    <w:link w:val="37"/>
    <w:semiHidden/>
    <w:unhideWhenUsed/>
    <w:qFormat/>
    <w:uiPriority w:val="0"/>
    <w:pPr>
      <w:keepNext/>
      <w:keepLines/>
      <w:numPr>
        <w:ilvl w:val="4"/>
        <w:numId w:val="2"/>
      </w:numPr>
      <w:spacing w:before="60" w:after="60"/>
      <w:ind w:firstLineChars="0"/>
      <w:outlineLvl w:val="4"/>
    </w:pPr>
    <w:rPr>
      <w:rFonts w:asciiTheme="minorHAnsi" w:hAnsiTheme="minorHAnsi" w:eastAsiaTheme="minorEastAsia" w:cstheme="minorBidi"/>
      <w:b/>
      <w:bCs/>
      <w:sz w:val="28"/>
      <w:szCs w:val="28"/>
    </w:rPr>
  </w:style>
  <w:style w:type="paragraph" w:styleId="8">
    <w:name w:val="heading 6"/>
    <w:basedOn w:val="1"/>
    <w:next w:val="1"/>
    <w:link w:val="38"/>
    <w:semiHidden/>
    <w:unhideWhenUsed/>
    <w:qFormat/>
    <w:uiPriority w:val="0"/>
    <w:pPr>
      <w:keepNext/>
      <w:keepLines/>
      <w:numPr>
        <w:ilvl w:val="5"/>
        <w:numId w:val="3"/>
      </w:numPr>
      <w:tabs>
        <w:tab w:val="left" w:pos="420"/>
      </w:tabs>
      <w:spacing w:before="60" w:after="60"/>
      <w:ind w:firstLine="0" w:firstLineChars="0"/>
      <w:outlineLvl w:val="5"/>
    </w:pPr>
    <w:rPr>
      <w:rFonts w:asciiTheme="majorHAnsi" w:hAnsiTheme="majorHAnsi" w:eastAsiaTheme="majorEastAsia" w:cstheme="majorBidi"/>
      <w:b/>
      <w:bCs/>
      <w:kern w:val="2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3"/>
      </w:numPr>
      <w:tabs>
        <w:tab w:val="left" w:pos="420"/>
      </w:tabs>
      <w:spacing w:before="240" w:after="64" w:line="317" w:lineRule="auto"/>
      <w:ind w:firstLine="0" w:firstLineChars="0"/>
      <w:outlineLvl w:val="6"/>
    </w:pPr>
    <w:rPr>
      <w:b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3"/>
      </w:numPr>
      <w:tabs>
        <w:tab w:val="left" w:pos="420"/>
      </w:tabs>
      <w:spacing w:before="240" w:after="64" w:line="317" w:lineRule="auto"/>
      <w:ind w:firstLine="0" w:firstLineChars="0"/>
      <w:outlineLvl w:val="7"/>
    </w:pPr>
    <w:rPr>
      <w:rFonts w:ascii="Arial" w:hAnsi="Arial" w:eastAsia="黑体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3"/>
      </w:numPr>
      <w:tabs>
        <w:tab w:val="left" w:pos="420"/>
      </w:tabs>
      <w:spacing w:before="240" w:after="64" w:line="317" w:lineRule="auto"/>
      <w:ind w:firstLine="0" w:firstLineChars="0"/>
      <w:outlineLvl w:val="8"/>
    </w:pPr>
    <w:rPr>
      <w:rFonts w:ascii="Arial" w:hAnsi="Arial" w:eastAsia="黑体"/>
      <w:sz w:val="21"/>
    </w:rPr>
  </w:style>
  <w:style w:type="character" w:default="1" w:styleId="23">
    <w:name w:val="Default Paragraph Font"/>
    <w:semiHidden/>
    <w:unhideWhenUsed/>
    <w:qFormat/>
    <w:uiPriority w:val="1"/>
  </w:style>
  <w:style w:type="table" w:default="1" w:styleId="2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44"/>
    <w:qFormat/>
    <w:uiPriority w:val="0"/>
    <w:pPr>
      <w:tabs>
        <w:tab w:val="left" w:pos="420"/>
      </w:tabs>
      <w:spacing w:after="120"/>
    </w:pPr>
  </w:style>
  <w:style w:type="paragraph" w:styleId="12">
    <w:name w:val="Normal Indent"/>
    <w:basedOn w:val="1"/>
    <w:qFormat/>
    <w:uiPriority w:val="0"/>
    <w:pPr>
      <w:tabs>
        <w:tab w:val="left" w:pos="420"/>
      </w:tabs>
      <w:ind w:firstLine="420"/>
    </w:pPr>
  </w:style>
  <w:style w:type="paragraph" w:styleId="13">
    <w:name w:val="Body Text Indent"/>
    <w:basedOn w:val="1"/>
    <w:qFormat/>
    <w:uiPriority w:val="0"/>
    <w:pPr>
      <w:tabs>
        <w:tab w:val="left" w:pos="420"/>
      </w:tabs>
      <w:spacing w:after="120"/>
      <w:ind w:left="420" w:leftChars="200"/>
    </w:pPr>
  </w:style>
  <w:style w:type="paragraph" w:styleId="14">
    <w:name w:val="toc 3"/>
    <w:basedOn w:val="1"/>
    <w:next w:val="1"/>
    <w:qFormat/>
    <w:uiPriority w:val="0"/>
    <w:pPr>
      <w:ind w:left="480" w:leftChars="200"/>
    </w:pPr>
    <w:rPr>
      <w:rFonts w:ascii="Calibri" w:hAnsi="Calibri"/>
      <w:szCs w:val="22"/>
    </w:rPr>
  </w:style>
  <w:style w:type="paragraph" w:styleId="15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1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</w:pPr>
    <w:rPr>
      <w:sz w:val="18"/>
    </w:rPr>
  </w:style>
  <w:style w:type="paragraph" w:styleId="17">
    <w:name w:val="toc 2"/>
    <w:basedOn w:val="1"/>
    <w:next w:val="1"/>
    <w:qFormat/>
    <w:uiPriority w:val="0"/>
    <w:pPr>
      <w:tabs>
        <w:tab w:val="right" w:leader="dot" w:pos="9030"/>
      </w:tabs>
      <w:ind w:firstLine="482"/>
    </w:pPr>
    <w:rPr>
      <w:rFonts w:ascii="仿宋_GB2312" w:hAnsi="仿宋_GB2312" w:eastAsia="仿宋_GB2312" w:cs="Times New Roman"/>
      <w:sz w:val="28"/>
      <w:szCs w:val="28"/>
    </w:rPr>
  </w:style>
  <w:style w:type="paragraph" w:styleId="18">
    <w:name w:val="Normal (Web)"/>
    <w:basedOn w:val="1"/>
    <w:qFormat/>
    <w:uiPriority w:val="0"/>
    <w:pPr>
      <w:spacing w:before="100" w:beforeAutospacing="1" w:after="100" w:afterAutospacing="1"/>
    </w:pPr>
  </w:style>
  <w:style w:type="paragraph" w:styleId="19">
    <w:name w:val="Body Text First Indent"/>
    <w:basedOn w:val="2"/>
    <w:link w:val="45"/>
    <w:unhideWhenUsed/>
    <w:qFormat/>
    <w:uiPriority w:val="99"/>
    <w:pPr>
      <w:widowControl w:val="0"/>
      <w:tabs>
        <w:tab w:val="clear" w:pos="420"/>
      </w:tabs>
      <w:ind w:firstLine="420" w:firstLineChars="100"/>
    </w:pPr>
    <w:rPr>
      <w:rFonts w:asciiTheme="minorHAnsi" w:hAnsiTheme="minorHAnsi" w:eastAsiaTheme="minorEastAsia" w:cstheme="minorBidi"/>
      <w:kern w:val="2"/>
      <w:szCs w:val="22"/>
    </w:rPr>
  </w:style>
  <w:style w:type="paragraph" w:styleId="20">
    <w:name w:val="Body Text First Indent 2"/>
    <w:basedOn w:val="13"/>
    <w:qFormat/>
    <w:uiPriority w:val="0"/>
    <w:pPr>
      <w:ind w:firstLine="420"/>
    </w:pPr>
  </w:style>
  <w:style w:type="table" w:styleId="22">
    <w:name w:val="Table Grid"/>
    <w:basedOn w:val="2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4">
    <w:name w:val="1级论文标题"/>
    <w:next w:val="1"/>
    <w:qFormat/>
    <w:uiPriority w:val="0"/>
    <w:pPr>
      <w:keepNext/>
      <w:keepLines/>
      <w:numPr>
        <w:ilvl w:val="0"/>
        <w:numId w:val="4"/>
      </w:numPr>
      <w:spacing w:before="460" w:after="450" w:line="576" w:lineRule="auto"/>
      <w:jc w:val="center"/>
      <w:outlineLvl w:val="0"/>
    </w:pPr>
    <w:rPr>
      <w:rFonts w:hint="eastAsia" w:ascii="Calibri" w:hAnsi="Calibri" w:eastAsia="宋体" w:cs="Times New Roman"/>
      <w:b/>
      <w:kern w:val="44"/>
      <w:sz w:val="36"/>
      <w:lang w:val="en-US" w:eastAsia="zh-CN" w:bidi="ar-SA"/>
    </w:rPr>
  </w:style>
  <w:style w:type="paragraph" w:customStyle="1" w:styleId="25">
    <w:name w:val="2级标题"/>
    <w:next w:val="1"/>
    <w:qFormat/>
    <w:uiPriority w:val="0"/>
    <w:pPr>
      <w:keepNext/>
      <w:keepLines/>
      <w:numPr>
        <w:ilvl w:val="1"/>
        <w:numId w:val="5"/>
      </w:numPr>
      <w:spacing w:before="260" w:after="260" w:line="413" w:lineRule="auto"/>
      <w:jc w:val="center"/>
      <w:outlineLvl w:val="1"/>
    </w:pPr>
    <w:rPr>
      <w:rFonts w:hint="eastAsia" w:ascii="Arial" w:hAnsi="Arial" w:eastAsia="宋体" w:cstheme="minorBidi"/>
      <w:b/>
      <w:sz w:val="32"/>
      <w:lang w:val="en-US" w:eastAsia="zh-CN" w:bidi="ar-SA"/>
    </w:rPr>
  </w:style>
  <w:style w:type="paragraph" w:customStyle="1" w:styleId="26">
    <w:name w:val="3级标题"/>
    <w:next w:val="1"/>
    <w:qFormat/>
    <w:uiPriority w:val="0"/>
    <w:pPr>
      <w:keepNext/>
      <w:keepLines/>
      <w:numPr>
        <w:ilvl w:val="0"/>
        <w:numId w:val="6"/>
      </w:numPr>
      <w:spacing w:before="260" w:after="260" w:line="360" w:lineRule="auto"/>
      <w:ind w:firstLine="425"/>
      <w:outlineLvl w:val="2"/>
    </w:pPr>
    <w:rPr>
      <w:rFonts w:eastAsia="宋体" w:asciiTheme="minorHAnsi" w:hAnsiTheme="minorHAnsi" w:cstheme="minorBidi"/>
      <w:b/>
      <w:sz w:val="28"/>
      <w:lang w:val="en-US" w:eastAsia="zh-CN" w:bidi="ar-SA"/>
    </w:rPr>
  </w:style>
  <w:style w:type="paragraph" w:customStyle="1" w:styleId="27">
    <w:name w:val="4级标题"/>
    <w:next w:val="1"/>
    <w:qFormat/>
    <w:uiPriority w:val="0"/>
    <w:pPr>
      <w:spacing w:before="280" w:after="290" w:line="372" w:lineRule="auto"/>
      <w:outlineLvl w:val="3"/>
    </w:pPr>
    <w:rPr>
      <w:rFonts w:ascii="Arial" w:hAnsi="Arial" w:eastAsiaTheme="minorEastAsia" w:cstheme="minorBidi"/>
      <w:sz w:val="24"/>
      <w:lang w:val="en-US" w:eastAsia="zh-CN" w:bidi="ar-SA"/>
    </w:rPr>
  </w:style>
  <w:style w:type="paragraph" w:customStyle="1" w:styleId="28">
    <w:name w:val="3级论文标题"/>
    <w:next w:val="1"/>
    <w:qFormat/>
    <w:uiPriority w:val="0"/>
    <w:pPr>
      <w:keepNext/>
      <w:keepLines/>
      <w:numPr>
        <w:ilvl w:val="2"/>
        <w:numId w:val="7"/>
      </w:numPr>
      <w:tabs>
        <w:tab w:val="left" w:pos="0"/>
      </w:tabs>
      <w:spacing w:before="260" w:after="260" w:line="360" w:lineRule="auto"/>
      <w:outlineLvl w:val="2"/>
    </w:pPr>
    <w:rPr>
      <w:rFonts w:eastAsia="宋体" w:asciiTheme="minorHAnsi" w:hAnsiTheme="minorHAnsi" w:cstheme="minorBidi"/>
      <w:b/>
      <w:sz w:val="28"/>
      <w:lang w:val="en-US" w:eastAsia="zh-CN" w:bidi="ar-SA"/>
    </w:rPr>
  </w:style>
  <w:style w:type="paragraph" w:customStyle="1" w:styleId="29">
    <w:name w:val="2级论文标题"/>
    <w:next w:val="1"/>
    <w:qFormat/>
    <w:uiPriority w:val="0"/>
    <w:pPr>
      <w:jc w:val="center"/>
    </w:pPr>
    <w:rPr>
      <w:rFonts w:eastAsia="宋体" w:asciiTheme="minorHAnsi" w:hAnsiTheme="minorHAnsi" w:cstheme="minorBidi"/>
      <w:b/>
      <w:sz w:val="32"/>
      <w:lang w:val="en-US" w:eastAsia="zh-CN" w:bidi="ar-SA"/>
    </w:rPr>
  </w:style>
  <w:style w:type="paragraph" w:customStyle="1" w:styleId="30">
    <w:name w:val="1级标题"/>
    <w:next w:val="1"/>
    <w:qFormat/>
    <w:uiPriority w:val="0"/>
    <w:pPr>
      <w:keepNext/>
      <w:keepLines/>
      <w:numPr>
        <w:ilvl w:val="3"/>
        <w:numId w:val="8"/>
      </w:numPr>
      <w:tabs>
        <w:tab w:val="left" w:pos="0"/>
        <w:tab w:val="left" w:pos="420"/>
      </w:tabs>
      <w:spacing w:before="280" w:after="290" w:line="372" w:lineRule="auto"/>
      <w:outlineLvl w:val="3"/>
    </w:pPr>
    <w:rPr>
      <w:rFonts w:hint="eastAsia" w:ascii="Arial" w:hAnsi="Arial" w:eastAsia="宋体" w:cstheme="minorBidi"/>
      <w:b/>
      <w:lang w:val="en-US" w:eastAsia="zh-CN" w:bidi="ar-SA"/>
    </w:rPr>
  </w:style>
  <w:style w:type="paragraph" w:customStyle="1" w:styleId="31">
    <w:name w:val="标题 5（有编号）（绿盟科技）"/>
    <w:basedOn w:val="1"/>
    <w:next w:val="32"/>
    <w:qFormat/>
    <w:uiPriority w:val="0"/>
    <w:pPr>
      <w:keepNext/>
      <w:keepLines/>
      <w:numPr>
        <w:ilvl w:val="4"/>
        <w:numId w:val="9"/>
      </w:numPr>
      <w:spacing w:before="280" w:after="156" w:line="377" w:lineRule="auto"/>
      <w:jc w:val="left"/>
      <w:outlineLvl w:val="4"/>
    </w:pPr>
    <w:rPr>
      <w:rFonts w:ascii="Arial" w:hAnsi="Arial" w:eastAsia="黑体"/>
      <w:b/>
      <w:kern w:val="0"/>
      <w:sz w:val="24"/>
      <w:szCs w:val="28"/>
    </w:rPr>
  </w:style>
  <w:style w:type="paragraph" w:customStyle="1" w:styleId="32">
    <w:name w:val="正文（绿盟科技）"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character" w:customStyle="1" w:styleId="33">
    <w:name w:val="标题 1 字符"/>
    <w:basedOn w:val="23"/>
    <w:link w:val="3"/>
    <w:qFormat/>
    <w:uiPriority w:val="9"/>
    <w:rPr>
      <w:rFonts w:ascii="宋体" w:hAnsi="宋体" w:eastAsia="宋体" w:cs="Times New Roman"/>
      <w:b/>
      <w:bCs/>
      <w:snapToGrid w:val="0"/>
      <w:color w:val="000000"/>
      <w:kern w:val="44"/>
      <w:sz w:val="36"/>
      <w:szCs w:val="44"/>
      <w:lang w:eastAsia="en-US"/>
    </w:rPr>
  </w:style>
  <w:style w:type="character" w:customStyle="1" w:styleId="34">
    <w:name w:val="标题 2 字符"/>
    <w:basedOn w:val="23"/>
    <w:link w:val="4"/>
    <w:qFormat/>
    <w:uiPriority w:val="9"/>
    <w:rPr>
      <w:rFonts w:ascii="Times New Roman" w:hAnsi="Times New Roman" w:eastAsiaTheme="majorEastAsia" w:cstheme="majorBidi"/>
      <w:b/>
      <w:bCs/>
      <w:sz w:val="32"/>
      <w:szCs w:val="32"/>
    </w:rPr>
  </w:style>
  <w:style w:type="character" w:customStyle="1" w:styleId="35">
    <w:name w:val="标题 4 字符"/>
    <w:basedOn w:val="23"/>
    <w:link w:val="6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36">
    <w:name w:val="标题 3 字符"/>
    <w:basedOn w:val="23"/>
    <w:link w:val="5"/>
    <w:qFormat/>
    <w:uiPriority w:val="9"/>
    <w:rPr>
      <w:rFonts w:ascii="Times New Roman" w:hAnsi="Times New Roman" w:eastAsiaTheme="minorEastAsia" w:cstheme="minorBidi"/>
      <w:b/>
      <w:bCs/>
      <w:snapToGrid w:val="0"/>
      <w:color w:val="000000"/>
      <w:kern w:val="0"/>
      <w:sz w:val="30"/>
      <w:szCs w:val="32"/>
      <w:lang w:eastAsia="en-US"/>
    </w:rPr>
  </w:style>
  <w:style w:type="character" w:customStyle="1" w:styleId="37">
    <w:name w:val="标题 5 字符"/>
    <w:basedOn w:val="23"/>
    <w:link w:val="7"/>
    <w:qFormat/>
    <w:uiPriority w:val="9"/>
    <w:rPr>
      <w:rFonts w:asciiTheme="minorHAnsi" w:hAnsiTheme="minorHAnsi" w:eastAsiaTheme="minorEastAsia" w:cstheme="minorBidi"/>
      <w:b/>
      <w:bCs/>
      <w:sz w:val="28"/>
      <w:szCs w:val="28"/>
    </w:rPr>
  </w:style>
  <w:style w:type="character" w:customStyle="1" w:styleId="38">
    <w:name w:val="标题 6 字符"/>
    <w:basedOn w:val="23"/>
    <w:link w:val="8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4"/>
      <w:szCs w:val="24"/>
    </w:rPr>
  </w:style>
  <w:style w:type="paragraph" w:customStyle="1" w:styleId="39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 w:bidi="ar-SA"/>
    </w:rPr>
  </w:style>
  <w:style w:type="paragraph" w:customStyle="1" w:styleId="40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table" w:customStyle="1" w:styleId="4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42">
    <w:name w:val="修订1"/>
    <w:hidden/>
    <w:unhideWhenUsed/>
    <w:qFormat/>
    <w:uiPriority w:val="99"/>
    <w:rPr>
      <w:rFonts w:ascii="仿宋" w:hAnsi="仿宋" w:eastAsia="宋体" w:cs="仿宋"/>
      <w:sz w:val="24"/>
      <w:szCs w:val="24"/>
      <w:lang w:val="en-US" w:eastAsia="zh-CN" w:bidi="ar-SA"/>
    </w:rPr>
  </w:style>
  <w:style w:type="paragraph" w:styleId="43">
    <w:name w:val="List Paragraph"/>
    <w:basedOn w:val="1"/>
    <w:unhideWhenUsed/>
    <w:qFormat/>
    <w:uiPriority w:val="99"/>
    <w:pPr>
      <w:ind w:firstLine="420"/>
    </w:pPr>
  </w:style>
  <w:style w:type="character" w:customStyle="1" w:styleId="44">
    <w:name w:val="正文文本 字符"/>
    <w:basedOn w:val="23"/>
    <w:link w:val="2"/>
    <w:qFormat/>
    <w:uiPriority w:val="0"/>
    <w:rPr>
      <w:rFonts w:ascii="仿宋" w:hAnsi="仿宋" w:cs="仿宋"/>
      <w:sz w:val="24"/>
      <w:szCs w:val="24"/>
    </w:rPr>
  </w:style>
  <w:style w:type="character" w:customStyle="1" w:styleId="45">
    <w:name w:val="正文文本首行缩进 字符"/>
    <w:basedOn w:val="44"/>
    <w:link w:val="19"/>
    <w:qFormat/>
    <w:uiPriority w:val="99"/>
    <w:rPr>
      <w:rFonts w:asciiTheme="minorHAnsi" w:hAnsiTheme="minorHAnsi" w:eastAsiaTheme="minorEastAsia" w:cstheme="minorBidi"/>
      <w:kern w:val="2"/>
      <w:sz w:val="24"/>
      <w:szCs w:val="22"/>
    </w:rPr>
  </w:style>
  <w:style w:type="paragraph" w:customStyle="1" w:styleId="46">
    <w:name w:val="编号(1)"/>
    <w:basedOn w:val="1"/>
    <w:next w:val="1"/>
    <w:qFormat/>
    <w:uiPriority w:val="0"/>
    <w:pPr>
      <w:spacing w:after="0" w:line="300" w:lineRule="auto"/>
    </w:pPr>
    <w:rPr>
      <w:rFonts w:cstheme="minorBid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13</Pages>
  <Words>9899</Words>
  <Characters>10230</Characters>
  <Lines>53</Lines>
  <Paragraphs>14</Paragraphs>
  <TotalTime>3</TotalTime>
  <ScaleCrop>false</ScaleCrop>
  <LinksUpToDate>false</LinksUpToDate>
  <CharactersWithSpaces>10270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2024-09-24T15:02:00Z</dcterms:created>
  <dc:creator>。。。</dc:creator>
  <cp:lastModifiedBy>张煜</cp:lastModifiedBy>
  <dcterms:modified xsi:type="dcterms:W3CDTF">2024-10-29T07:19:33Z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078B3A42A79D4203AF6DD09889868F92_13</vt:lpwstr>
  </property>
</Properties>
</file>