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5C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i w:val="0"/>
          <w:iCs w:val="0"/>
          <w:color w:val="auto"/>
          <w:sz w:val="44"/>
          <w:szCs w:val="44"/>
          <w:highlight w:val="none"/>
          <w:lang w:val="en-US" w:eastAsia="zh-CN"/>
        </w:rPr>
      </w:pPr>
      <w:r>
        <w:rPr>
          <w:rFonts w:hint="eastAsia" w:ascii="黑体" w:hAnsi="黑体" w:eastAsia="黑体" w:cs="黑体"/>
          <w:bCs/>
          <w:i w:val="0"/>
          <w:iCs w:val="0"/>
          <w:color w:val="auto"/>
          <w:sz w:val="44"/>
          <w:szCs w:val="44"/>
          <w:highlight w:val="none"/>
          <w:lang w:val="en-US" w:eastAsia="zh-CN"/>
        </w:rPr>
        <w:t>市场调研需求</w:t>
      </w:r>
    </w:p>
    <w:p w14:paraId="673CFED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i w:val="0"/>
          <w:iCs w:val="0"/>
          <w:color w:val="auto"/>
          <w:sz w:val="32"/>
          <w:szCs w:val="32"/>
          <w:highlight w:val="none"/>
          <w:lang w:val="en-US" w:eastAsia="zh-CN"/>
        </w:rPr>
      </w:pPr>
      <w:r>
        <w:rPr>
          <w:rFonts w:hint="eastAsia" w:ascii="宋体" w:hAnsi="宋体" w:eastAsia="宋体" w:cs="宋体"/>
          <w:bCs/>
          <w:i w:val="0"/>
          <w:iCs w:val="0"/>
          <w:color w:val="auto"/>
          <w:sz w:val="32"/>
          <w:szCs w:val="32"/>
          <w:highlight w:val="none"/>
          <w:lang w:val="en-US" w:eastAsia="zh-CN"/>
        </w:rPr>
        <w:t>一、采购内容清单：</w:t>
      </w:r>
    </w:p>
    <w:tbl>
      <w:tblPr>
        <w:tblStyle w:val="4"/>
        <w:tblpPr w:leftFromText="180" w:rightFromText="180" w:vertAnchor="text" w:horzAnchor="page" w:tblpX="1779" w:tblpY="306"/>
        <w:tblOverlap w:val="never"/>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21"/>
        <w:gridCol w:w="1800"/>
        <w:gridCol w:w="1455"/>
        <w:gridCol w:w="2655"/>
      </w:tblGrid>
      <w:tr w14:paraId="1932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95" w:type="dxa"/>
            <w:noWrap w:val="0"/>
            <w:vAlign w:val="center"/>
          </w:tcPr>
          <w:p w14:paraId="2AC03D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序号</w:t>
            </w:r>
          </w:p>
        </w:tc>
        <w:tc>
          <w:tcPr>
            <w:tcW w:w="1621" w:type="dxa"/>
            <w:noWrap w:val="0"/>
            <w:vAlign w:val="center"/>
          </w:tcPr>
          <w:p w14:paraId="7CCAB8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标的名称</w:t>
            </w:r>
          </w:p>
        </w:tc>
        <w:tc>
          <w:tcPr>
            <w:tcW w:w="1800" w:type="dxa"/>
            <w:noWrap w:val="0"/>
            <w:vAlign w:val="center"/>
          </w:tcPr>
          <w:p w14:paraId="59A39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i w:val="0"/>
                <w:iCs w:val="0"/>
                <w:color w:val="auto"/>
                <w:sz w:val="21"/>
                <w:szCs w:val="21"/>
                <w:highlight w:val="none"/>
                <w:lang w:val="en-US" w:eastAsia="zh-CN"/>
              </w:rPr>
            </w:pPr>
            <w:r>
              <w:rPr>
                <w:rFonts w:hint="eastAsia" w:ascii="宋体" w:hAnsi="宋体" w:eastAsia="宋体" w:cs="宋体"/>
                <w:bCs/>
                <w:i w:val="0"/>
                <w:iCs w:val="0"/>
                <w:color w:val="auto"/>
                <w:sz w:val="21"/>
                <w:szCs w:val="21"/>
                <w:highlight w:val="none"/>
                <w:lang w:val="en-US" w:eastAsia="zh-CN"/>
              </w:rPr>
              <w:t>适用机型</w:t>
            </w:r>
          </w:p>
        </w:tc>
        <w:tc>
          <w:tcPr>
            <w:tcW w:w="1455" w:type="dxa"/>
            <w:noWrap w:val="0"/>
            <w:vAlign w:val="center"/>
          </w:tcPr>
          <w:p w14:paraId="6FD646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计量单位</w:t>
            </w:r>
          </w:p>
        </w:tc>
        <w:tc>
          <w:tcPr>
            <w:tcW w:w="2655" w:type="dxa"/>
            <w:noWrap w:val="0"/>
            <w:vAlign w:val="center"/>
          </w:tcPr>
          <w:p w14:paraId="092B98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lang w:eastAsia="zh-CN"/>
              </w:rPr>
              <w:t>预估</w:t>
            </w:r>
            <w:r>
              <w:rPr>
                <w:rFonts w:hint="eastAsia" w:ascii="宋体" w:hAnsi="宋体" w:eastAsia="宋体" w:cs="宋体"/>
                <w:bCs/>
                <w:i w:val="0"/>
                <w:iCs w:val="0"/>
                <w:color w:val="auto"/>
                <w:sz w:val="21"/>
                <w:szCs w:val="21"/>
                <w:highlight w:val="none"/>
              </w:rPr>
              <w:t>数量</w:t>
            </w:r>
          </w:p>
        </w:tc>
      </w:tr>
      <w:tr w14:paraId="31A2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95" w:type="dxa"/>
            <w:noWrap w:val="0"/>
            <w:vAlign w:val="center"/>
          </w:tcPr>
          <w:p w14:paraId="18D16F3D">
            <w:pPr>
              <w:spacing w:line="500" w:lineRule="exact"/>
              <w:ind w:firstLine="422" w:firstLineChars="200"/>
              <w:jc w:val="center"/>
              <w:rPr>
                <w:rFonts w:hint="eastAsia" w:ascii="宋体" w:hAnsi="宋体" w:eastAsia="宋体" w:cs="宋体"/>
                <w:b/>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lang w:val="en-US" w:eastAsia="zh-CN"/>
              </w:rPr>
              <w:t>1</w:t>
            </w:r>
          </w:p>
        </w:tc>
        <w:tc>
          <w:tcPr>
            <w:tcW w:w="1621" w:type="dxa"/>
            <w:noWrap w:val="0"/>
            <w:vAlign w:val="center"/>
          </w:tcPr>
          <w:p w14:paraId="5816178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lang w:val="en-US" w:eastAsia="zh-CN"/>
              </w:rPr>
              <w:t>墨盒（黑色）</w:t>
            </w:r>
          </w:p>
        </w:tc>
        <w:tc>
          <w:tcPr>
            <w:tcW w:w="1800" w:type="dxa"/>
            <w:noWrap w:val="0"/>
            <w:vAlign w:val="center"/>
          </w:tcPr>
          <w:p w14:paraId="4D404ED2">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适用</w:t>
            </w:r>
            <w:r>
              <w:rPr>
                <w:rFonts w:hint="eastAsia" w:ascii="宋体" w:hAnsi="宋体" w:eastAsia="宋体" w:cs="宋体"/>
                <w:color w:val="000000"/>
                <w:kern w:val="0"/>
                <w:sz w:val="24"/>
                <w:szCs w:val="24"/>
                <w:lang w:val="en-US" w:eastAsia="zh-CN" w:bidi="ar"/>
              </w:rPr>
              <w:t>佳能iP2780打印机</w:t>
            </w:r>
          </w:p>
        </w:tc>
        <w:tc>
          <w:tcPr>
            <w:tcW w:w="1455" w:type="dxa"/>
            <w:noWrap w:val="0"/>
            <w:vAlign w:val="center"/>
          </w:tcPr>
          <w:p w14:paraId="46E1A388">
            <w:pPr>
              <w:spacing w:line="500" w:lineRule="exact"/>
              <w:ind w:firstLine="422" w:firstLineChars="200"/>
              <w:jc w:val="center"/>
              <w:rPr>
                <w:rFonts w:hint="eastAsia" w:ascii="宋体" w:hAnsi="宋体" w:eastAsia="宋体" w:cs="宋体"/>
                <w:b/>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lang w:val="en-US" w:eastAsia="zh-CN"/>
              </w:rPr>
              <w:t>支</w:t>
            </w:r>
          </w:p>
        </w:tc>
        <w:tc>
          <w:tcPr>
            <w:tcW w:w="2655" w:type="dxa"/>
            <w:noWrap w:val="0"/>
            <w:vAlign w:val="center"/>
          </w:tcPr>
          <w:p w14:paraId="29290DCC">
            <w:pPr>
              <w:spacing w:line="500" w:lineRule="exact"/>
              <w:jc w:val="center"/>
              <w:rPr>
                <w:rFonts w:hint="default" w:ascii="宋体" w:hAnsi="宋体" w:eastAsia="方正仿宋" w:cs="宋体"/>
                <w:b/>
                <w:i w:val="0"/>
                <w:iCs w:val="0"/>
                <w:color w:val="auto"/>
                <w:sz w:val="21"/>
                <w:szCs w:val="21"/>
                <w:highlight w:val="none"/>
                <w:lang w:val="en-US" w:eastAsia="zh-CN"/>
              </w:rPr>
            </w:pPr>
            <w:r>
              <w:rPr>
                <w:rFonts w:hint="eastAsia"/>
                <w:lang w:val="en-US" w:eastAsia="zh-CN"/>
              </w:rPr>
              <w:t>1800</w:t>
            </w:r>
          </w:p>
        </w:tc>
      </w:tr>
      <w:tr w14:paraId="1969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95" w:type="dxa"/>
            <w:noWrap w:val="0"/>
            <w:vAlign w:val="center"/>
          </w:tcPr>
          <w:p w14:paraId="3D7FE4E9">
            <w:pPr>
              <w:spacing w:line="500" w:lineRule="exact"/>
              <w:ind w:firstLine="422" w:firstLineChars="200"/>
              <w:jc w:val="center"/>
              <w:rPr>
                <w:rFonts w:hint="eastAsia" w:ascii="宋体" w:hAnsi="宋体" w:eastAsia="宋体" w:cs="宋体"/>
                <w:b/>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lang w:val="en-US" w:eastAsia="zh-CN"/>
              </w:rPr>
              <w:t>2</w:t>
            </w:r>
          </w:p>
        </w:tc>
        <w:tc>
          <w:tcPr>
            <w:tcW w:w="1621" w:type="dxa"/>
            <w:noWrap w:val="0"/>
            <w:vAlign w:val="center"/>
          </w:tcPr>
          <w:p w14:paraId="2EF2485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lang w:val="en-US" w:eastAsia="zh-CN"/>
              </w:rPr>
              <w:t>墨盒（彩色）</w:t>
            </w:r>
          </w:p>
        </w:tc>
        <w:tc>
          <w:tcPr>
            <w:tcW w:w="1800" w:type="dxa"/>
            <w:noWrap w:val="0"/>
            <w:vAlign w:val="center"/>
          </w:tcPr>
          <w:p w14:paraId="3FAB95A6">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适用</w:t>
            </w:r>
            <w:r>
              <w:rPr>
                <w:rFonts w:hint="eastAsia" w:ascii="宋体" w:hAnsi="宋体" w:eastAsia="宋体" w:cs="宋体"/>
                <w:color w:val="000000"/>
                <w:kern w:val="0"/>
                <w:sz w:val="24"/>
                <w:szCs w:val="24"/>
                <w:lang w:val="en-US" w:eastAsia="zh-CN" w:bidi="ar"/>
              </w:rPr>
              <w:t>佳能iP2780打印机</w:t>
            </w:r>
          </w:p>
        </w:tc>
        <w:tc>
          <w:tcPr>
            <w:tcW w:w="1455" w:type="dxa"/>
            <w:noWrap w:val="0"/>
            <w:vAlign w:val="center"/>
          </w:tcPr>
          <w:p w14:paraId="04FA2909">
            <w:pPr>
              <w:spacing w:line="500" w:lineRule="exact"/>
              <w:ind w:firstLine="422" w:firstLineChars="200"/>
              <w:jc w:val="center"/>
              <w:rPr>
                <w:rFonts w:hint="eastAsia" w:ascii="宋体" w:hAnsi="宋体" w:eastAsia="宋体" w:cs="宋体"/>
                <w:b/>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lang w:val="en-US" w:eastAsia="zh-CN"/>
              </w:rPr>
              <w:t>支</w:t>
            </w:r>
          </w:p>
        </w:tc>
        <w:tc>
          <w:tcPr>
            <w:tcW w:w="2655" w:type="dxa"/>
            <w:noWrap w:val="0"/>
            <w:vAlign w:val="center"/>
          </w:tcPr>
          <w:p w14:paraId="62C1AF41">
            <w:pPr>
              <w:spacing w:line="500" w:lineRule="exact"/>
              <w:jc w:val="center"/>
              <w:rPr>
                <w:rFonts w:hint="default" w:eastAsia="方正仿宋"/>
                <w:lang w:val="en-US" w:eastAsia="zh-CN"/>
              </w:rPr>
            </w:pPr>
            <w:r>
              <w:rPr>
                <w:rFonts w:hint="eastAsia"/>
                <w:lang w:val="en-US" w:eastAsia="zh-CN"/>
              </w:rPr>
              <w:t>1700</w:t>
            </w:r>
          </w:p>
        </w:tc>
      </w:tr>
    </w:tbl>
    <w:p w14:paraId="7BD4E4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i w:val="0"/>
          <w:iCs w:val="0"/>
          <w:color w:val="auto"/>
          <w:sz w:val="32"/>
          <w:szCs w:val="32"/>
          <w:highlight w:val="none"/>
          <w:lang w:val="en-US" w:eastAsia="zh-CN"/>
        </w:rPr>
      </w:pPr>
    </w:p>
    <w:p w14:paraId="318B5A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i w:val="0"/>
          <w:iCs w:val="0"/>
          <w:color w:val="auto"/>
          <w:sz w:val="32"/>
          <w:szCs w:val="32"/>
          <w:highlight w:val="none"/>
          <w:lang w:val="en-US" w:eastAsia="zh-CN"/>
        </w:rPr>
      </w:pPr>
      <w:r>
        <w:rPr>
          <w:rFonts w:hint="eastAsia" w:ascii="宋体" w:hAnsi="宋体" w:eastAsia="宋体" w:cs="宋体"/>
          <w:bCs/>
          <w:i w:val="0"/>
          <w:iCs w:val="0"/>
          <w:color w:val="auto"/>
          <w:sz w:val="32"/>
          <w:szCs w:val="32"/>
          <w:highlight w:val="none"/>
          <w:lang w:val="en-US" w:eastAsia="zh-CN"/>
        </w:rPr>
        <w:t>二、</w:t>
      </w:r>
      <w:r>
        <w:rPr>
          <w:rFonts w:hint="eastAsia" w:ascii="宋体" w:hAnsi="宋体" w:eastAsia="宋体" w:cs="宋体"/>
          <w:bCs/>
          <w:color w:val="auto"/>
          <w:sz w:val="32"/>
          <w:szCs w:val="32"/>
          <w:highlight w:val="none"/>
        </w:rPr>
        <w:t>技术和商务要求</w:t>
      </w:r>
    </w:p>
    <w:p w14:paraId="21B4950B">
      <w:pPr>
        <w:spacing w:line="500" w:lineRule="exact"/>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 xml:space="preserve">（一）技术参数要求 </w:t>
      </w:r>
    </w:p>
    <w:p w14:paraId="74EBEF09">
      <w:pPr>
        <w:spacing w:line="5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墨盒（黑色）：</w:t>
      </w:r>
      <w:bookmarkStart w:id="0" w:name="_GoBack"/>
      <w:bookmarkEnd w:id="0"/>
    </w:p>
    <w:p w14:paraId="16E15E2A">
      <w:pPr>
        <w:spacing w:line="500" w:lineRule="exac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▲1.重量：</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60g</w:t>
      </w:r>
    </w:p>
    <w:p w14:paraId="5ACA9EEF">
      <w:pPr>
        <w:spacing w:line="5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▲2.A4文档打印量：</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220页</w:t>
      </w:r>
    </w:p>
    <w:p w14:paraId="618B0563">
      <w:pPr>
        <w:spacing w:line="500" w:lineRule="exac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3.无漏墨、漏粉、色彩模糊等情况。</w:t>
      </w:r>
    </w:p>
    <w:p w14:paraId="1ACD293C">
      <w:pPr>
        <w:spacing w:line="5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墨盒（彩色）</w:t>
      </w:r>
      <w:r>
        <w:rPr>
          <w:rFonts w:hint="eastAsia" w:ascii="宋体" w:hAnsi="宋体" w:eastAsia="宋体" w:cs="宋体"/>
          <w:b w:val="0"/>
          <w:bCs/>
          <w:color w:val="auto"/>
          <w:sz w:val="24"/>
          <w:szCs w:val="24"/>
          <w:highlight w:val="none"/>
          <w:lang w:val="en-US" w:eastAsia="zh-CN"/>
        </w:rPr>
        <w:t>：</w:t>
      </w:r>
    </w:p>
    <w:p w14:paraId="4584F8FF">
      <w:pPr>
        <w:spacing w:line="5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▲1.标准容量：</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60g</w:t>
      </w:r>
    </w:p>
    <w:p w14:paraId="4BBE3CEC">
      <w:pPr>
        <w:spacing w:line="5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▲2.A4文档打印量：</w:t>
      </w:r>
      <w:r>
        <w:rPr>
          <w:rFonts w:hint="default"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244页</w:t>
      </w:r>
    </w:p>
    <w:p w14:paraId="11CDB37A">
      <w:pPr>
        <w:numPr>
          <w:ilvl w:val="0"/>
          <w:numId w:val="0"/>
        </w:numPr>
        <w:spacing w:line="50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3.无漏墨、漏粉、色彩模糊等情况。</w:t>
      </w:r>
    </w:p>
    <w:p w14:paraId="6F32096D">
      <w:pPr>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产品基本要求</w:t>
      </w:r>
    </w:p>
    <w:p w14:paraId="268E084F">
      <w:pPr>
        <w:spacing w:line="500" w:lineRule="exact"/>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1.标识：</w:t>
      </w:r>
      <w:r>
        <w:rPr>
          <w:rFonts w:hint="default" w:ascii="宋体" w:hAnsi="宋体" w:eastAsia="宋体" w:cs="宋体"/>
          <w:b w:val="0"/>
          <w:bCs/>
          <w:color w:val="auto"/>
          <w:sz w:val="24"/>
          <w:szCs w:val="24"/>
          <w:highlight w:val="none"/>
          <w:lang w:val="en-US" w:eastAsia="zh-CN"/>
        </w:rPr>
        <w:t>标识中所使用简体中文、符号应正确清晰。单件产品标志应包含产品名称、商标、生产厂商)名称、地址、产品执行标准编号、检验合格标志、颜色、适用标准编号、检验合格标志、颜色、适用机型、净含量、生产日期、有效期、机型、净含量、生产日期、有效期、保质期</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有可回收标志。</w:t>
      </w:r>
    </w:p>
    <w:p w14:paraId="15C033B6">
      <w:pPr>
        <w:spacing w:line="5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2.可反复装机性能：将墨盒反复装机3次并进行打印，装机性能及初始状态的可靠性应符合装机性能及初始状态的可靠性的技术要求。</w:t>
      </w:r>
    </w:p>
    <w:p w14:paraId="1E415B38">
      <w:pPr>
        <w:spacing w:line="5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3.打印稳定性：墨盒在连续打印过程中出现喷印断线，应执行打印机清洗程序。清洗后至正常的全过程中喷头清洗次数不应超过3次。</w:t>
      </w:r>
    </w:p>
    <w:p w14:paraId="0B10A030">
      <w:pPr>
        <w:spacing w:line="5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4.耐紫外光照性：印迹经紫外光照射前后的色密度值衰减率不大于30%。</w:t>
      </w:r>
    </w:p>
    <w:p w14:paraId="1F490549">
      <w:pPr>
        <w:spacing w:line="5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5.耐擦性：印迹遇擦拭不被擦糊。</w:t>
      </w:r>
    </w:p>
    <w:p w14:paraId="76384B08">
      <w:pPr>
        <w:spacing w:line="500" w:lineRule="exac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6.互渗性：印迹放置24小时后墨水渗化的距离应不大于0.3mm。</w:t>
      </w:r>
    </w:p>
    <w:p w14:paraId="10DE3B8C">
      <w:pPr>
        <w:spacing w:line="500" w:lineRule="exact"/>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7.色均匀度：各点色密度差异的相对值不小于90%。</w:t>
      </w:r>
    </w:p>
    <w:p w14:paraId="434ACB33">
      <w:pPr>
        <w:spacing w:line="500" w:lineRule="exact"/>
        <w:ind w:firstLine="480" w:firstLineChars="200"/>
        <w:rPr>
          <w:rFonts w:hint="default" w:ascii="宋体" w:hAnsi="宋体" w:eastAsia="宋体" w:cs="宋体"/>
          <w:b w:val="0"/>
          <w:bCs/>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OGU1MWMwYTM5NTc4MGRiNjk4YmExMzIwMjNlYjgifQ=="/>
  </w:docVars>
  <w:rsids>
    <w:rsidRoot w:val="2FAD4ECC"/>
    <w:rsid w:val="0D6E76C6"/>
    <w:rsid w:val="0F66781D"/>
    <w:rsid w:val="0FA44D60"/>
    <w:rsid w:val="28F67368"/>
    <w:rsid w:val="2FAD4ECC"/>
    <w:rsid w:val="307F764C"/>
    <w:rsid w:val="43BE5054"/>
    <w:rsid w:val="4D0D17E2"/>
    <w:rsid w:val="535817DD"/>
    <w:rsid w:val="5CE454AF"/>
    <w:rsid w:val="5FE931D6"/>
    <w:rsid w:val="66E8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ind w:firstLine="585"/>
    </w:pPr>
    <w:rPr>
      <w:rFonts w:ascii="宋体" w:eastAsia="宋体"/>
      <w:sz w:val="30"/>
      <w:szCs w:val="20"/>
    </w:rPr>
  </w:style>
  <w:style w:type="paragraph" w:styleId="3">
    <w:name w:val="Body Text"/>
    <w:basedOn w:val="1"/>
    <w:next w:val="1"/>
    <w:qFormat/>
    <w:uiPriority w:val="0"/>
    <w:rPr>
      <w:rFonts w:eastAsia="宋体"/>
      <w:sz w:val="18"/>
    </w:rPr>
  </w:style>
  <w:style w:type="paragraph" w:customStyle="1" w:styleId="6">
    <w:name w:val="List Paragraph"/>
    <w:basedOn w:val="1"/>
    <w:qFormat/>
    <w:uiPriority w:val="0"/>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3468</Words>
  <Characters>3619</Characters>
  <Lines>0</Lines>
  <Paragraphs>0</Paragraphs>
  <TotalTime>19</TotalTime>
  <ScaleCrop>false</ScaleCrop>
  <LinksUpToDate>false</LinksUpToDate>
  <CharactersWithSpaces>3632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2023-08-30T01:35:00Z</dcterms:created>
  <dc:creator>张煜</dc:creator>
  <cp:lastModifiedBy>张煜</cp:lastModifiedBy>
  <cp:lastPrinted>2023-09-11T03:41:00Z</cp:lastPrinted>
  <dcterms:modified xsi:type="dcterms:W3CDTF">2024-10-11T09:43:28Z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E7651F00407445B4901223B1C884D3A6_11</vt:lpwstr>
  </property>
</Properties>
</file>